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394" w:type="dxa"/>
        <w:tblInd w:w="-815" w:type="dxa"/>
        <w:tblLook w:val="04A0" w:firstRow="1" w:lastRow="0" w:firstColumn="1" w:lastColumn="0" w:noHBand="0" w:noVBand="1"/>
      </w:tblPr>
      <w:tblGrid>
        <w:gridCol w:w="10394"/>
      </w:tblGrid>
      <w:tr w:rsidR="00F5263F" w:rsidTr="00F5263F">
        <w:trPr>
          <w:trHeight w:val="2677"/>
        </w:trPr>
        <w:tc>
          <w:tcPr>
            <w:tcW w:w="10394" w:type="dxa"/>
          </w:tcPr>
          <w:p w:rsid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/>
                <w:color w:val="444444"/>
                <w:sz w:val="23"/>
                <w:szCs w:val="23"/>
              </w:rPr>
            </w:pPr>
            <w:bookmarkStart w:id="0" w:name="_GoBack"/>
            <w:r>
              <w:rPr>
                <w:rFonts w:ascii="微軟正黑體" w:eastAsia="微軟正黑體" w:hAnsi="微軟正黑體" w:hint="eastAsia"/>
                <w:color w:val="444444"/>
                <w:sz w:val="52"/>
                <w:szCs w:val="52"/>
              </w:rPr>
              <w:t>天主教台北總教區</w:t>
            </w:r>
            <w:proofErr w:type="gramStart"/>
            <w:r>
              <w:rPr>
                <w:rFonts w:ascii="微軟正黑體" w:eastAsia="微軟正黑體" w:hAnsi="微軟正黑體" w:hint="eastAsia"/>
                <w:color w:val="444444"/>
                <w:sz w:val="52"/>
                <w:szCs w:val="52"/>
              </w:rPr>
              <w:t>牧靈福</w:t>
            </w:r>
            <w:proofErr w:type="gramEnd"/>
            <w:r>
              <w:rPr>
                <w:rFonts w:ascii="微軟正黑體" w:eastAsia="微軟正黑體" w:hAnsi="微軟正黑體" w:hint="eastAsia"/>
                <w:color w:val="444444"/>
                <w:sz w:val="52"/>
                <w:szCs w:val="52"/>
              </w:rPr>
              <w:t>傳處</w:t>
            </w:r>
          </w:p>
          <w:p w:rsidR="00F5263F" w:rsidRP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/>
                <w:color w:val="444444"/>
                <w:sz w:val="52"/>
                <w:szCs w:val="52"/>
              </w:rPr>
            </w:pPr>
            <w:hyperlink r:id="rId4" w:history="1">
              <w:r>
                <w:rPr>
                  <w:rStyle w:val="a3"/>
                  <w:rFonts w:ascii="微軟正黑體" w:eastAsia="微軟正黑體" w:hAnsi="微軟正黑體" w:hint="eastAsia"/>
                  <w:color w:val="4E4E4E"/>
                  <w:sz w:val="52"/>
                  <w:szCs w:val="52"/>
                </w:rPr>
                <w:t>http://taipei.catholic.org.tw/taipei/peo/</w:t>
              </w:r>
            </w:hyperlink>
          </w:p>
        </w:tc>
      </w:tr>
      <w:tr w:rsidR="00F5263F" w:rsidTr="00F5263F">
        <w:trPr>
          <w:trHeight w:val="2431"/>
        </w:trPr>
        <w:tc>
          <w:tcPr>
            <w:tcW w:w="10394" w:type="dxa"/>
          </w:tcPr>
          <w:p w:rsid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 w:hint="eastAsia"/>
                <w:color w:val="444444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color w:val="444444"/>
                <w:sz w:val="52"/>
                <w:szCs w:val="52"/>
              </w:rPr>
              <w:t>生命教育學科中心</w:t>
            </w:r>
          </w:p>
          <w:p w:rsidR="00F5263F" w:rsidRP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/>
                <w:color w:val="444444"/>
                <w:sz w:val="52"/>
                <w:szCs w:val="52"/>
              </w:rPr>
            </w:pPr>
            <w:hyperlink r:id="rId5" w:history="1">
              <w:r>
                <w:rPr>
                  <w:rStyle w:val="a3"/>
                  <w:rFonts w:ascii="微軟正黑體" w:eastAsia="微軟正黑體" w:hAnsi="微軟正黑體" w:hint="eastAsia"/>
                  <w:color w:val="4E4E4E"/>
                  <w:sz w:val="52"/>
                  <w:szCs w:val="52"/>
                </w:rPr>
                <w:t>https://lifeedu.ltsh.ilc.edu.tw/lifeedu/</w:t>
              </w:r>
            </w:hyperlink>
          </w:p>
        </w:tc>
      </w:tr>
      <w:tr w:rsidR="00F5263F" w:rsidTr="00F5263F">
        <w:trPr>
          <w:trHeight w:val="2446"/>
        </w:trPr>
        <w:tc>
          <w:tcPr>
            <w:tcW w:w="10394" w:type="dxa"/>
          </w:tcPr>
          <w:p w:rsid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 w:hint="eastAsia"/>
                <w:color w:val="444444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color w:val="444444"/>
                <w:sz w:val="52"/>
                <w:szCs w:val="52"/>
              </w:rPr>
              <w:t>財團法人生命教育基金會</w:t>
            </w:r>
          </w:p>
          <w:p w:rsidR="00F5263F" w:rsidRP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/>
                <w:color w:val="444444"/>
                <w:sz w:val="52"/>
                <w:szCs w:val="52"/>
              </w:rPr>
            </w:pPr>
            <w:hyperlink r:id="rId6" w:history="1">
              <w:r>
                <w:rPr>
                  <w:rStyle w:val="a3"/>
                  <w:rFonts w:ascii="微軟正黑體" w:eastAsia="微軟正黑體" w:hAnsi="微軟正黑體" w:hint="eastAsia"/>
                  <w:color w:val="4E4E4E"/>
                  <w:sz w:val="52"/>
                  <w:szCs w:val="52"/>
                </w:rPr>
                <w:t>http://life99.catholic.org.tw/</w:t>
              </w:r>
            </w:hyperlink>
          </w:p>
        </w:tc>
      </w:tr>
      <w:tr w:rsidR="00F5263F" w:rsidTr="00F5263F">
        <w:trPr>
          <w:trHeight w:val="2427"/>
        </w:trPr>
        <w:tc>
          <w:tcPr>
            <w:tcW w:w="10394" w:type="dxa"/>
          </w:tcPr>
          <w:p w:rsid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 w:hint="eastAsia"/>
                <w:color w:val="444444"/>
                <w:sz w:val="23"/>
                <w:szCs w:val="23"/>
              </w:rPr>
            </w:pPr>
            <w:r>
              <w:rPr>
                <w:rFonts w:ascii="微軟正黑體" w:eastAsia="微軟正黑體" w:hAnsi="微軟正黑體" w:hint="eastAsia"/>
                <w:color w:val="444444"/>
                <w:sz w:val="52"/>
                <w:szCs w:val="52"/>
              </w:rPr>
              <w:t>社團法人台灣生命教育台灣生命教育學會</w:t>
            </w:r>
          </w:p>
          <w:p w:rsidR="00F5263F" w:rsidRPr="00F5263F" w:rsidRDefault="00F5263F" w:rsidP="00F5263F">
            <w:pPr>
              <w:pStyle w:val="Web"/>
              <w:shd w:val="clear" w:color="auto" w:fill="FFFFFF"/>
              <w:spacing w:before="0" w:beforeAutospacing="0" w:after="150" w:afterAutospacing="0"/>
              <w:rPr>
                <w:rFonts w:ascii="微軟正黑體" w:eastAsia="微軟正黑體" w:hAnsi="微軟正黑體"/>
                <w:color w:val="444444"/>
                <w:sz w:val="52"/>
                <w:szCs w:val="52"/>
              </w:rPr>
            </w:pPr>
            <w:hyperlink r:id="rId7" w:history="1">
              <w:r>
                <w:rPr>
                  <w:rStyle w:val="a3"/>
                  <w:rFonts w:ascii="微軟正黑體" w:eastAsia="微軟正黑體" w:hAnsi="微軟正黑體" w:hint="eastAsia"/>
                  <w:color w:val="4E4E4E"/>
                  <w:sz w:val="52"/>
                  <w:szCs w:val="52"/>
                </w:rPr>
                <w:t>http://www.tlea.org.tw/</w:t>
              </w:r>
            </w:hyperlink>
          </w:p>
        </w:tc>
      </w:tr>
      <w:bookmarkEnd w:id="0"/>
    </w:tbl>
    <w:p w:rsidR="00F5263F" w:rsidRDefault="00F5263F" w:rsidP="00F5263F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/>
          <w:color w:val="444444"/>
          <w:sz w:val="52"/>
          <w:szCs w:val="52"/>
        </w:rPr>
      </w:pPr>
    </w:p>
    <w:p w:rsidR="00F5263F" w:rsidRDefault="00F5263F" w:rsidP="00F5263F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/>
          <w:color w:val="444444"/>
          <w:sz w:val="52"/>
          <w:szCs w:val="52"/>
        </w:rPr>
      </w:pPr>
    </w:p>
    <w:p w:rsidR="00F5263F" w:rsidRDefault="00F5263F" w:rsidP="00F5263F">
      <w:pPr>
        <w:pStyle w:val="Web"/>
        <w:shd w:val="clear" w:color="auto" w:fill="FFFFFF"/>
        <w:spacing w:before="0" w:beforeAutospacing="0" w:after="150" w:afterAutospacing="0"/>
        <w:rPr>
          <w:rFonts w:ascii="微軟正黑體" w:eastAsia="微軟正黑體" w:hAnsi="微軟正黑體"/>
          <w:color w:val="444444"/>
          <w:sz w:val="52"/>
          <w:szCs w:val="52"/>
        </w:rPr>
      </w:pPr>
    </w:p>
    <w:sectPr w:rsidR="00F5263F" w:rsidSect="00F5263F">
      <w:pgSz w:w="11906" w:h="16838"/>
      <w:pgMar w:top="567" w:right="1416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11"/>
    <w:rsid w:val="00763E11"/>
    <w:rsid w:val="00964E14"/>
    <w:rsid w:val="00F5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84C19"/>
  <w15:chartTrackingRefBased/>
  <w15:docId w15:val="{2C3C81A1-825C-4931-BDCF-8AB34B9A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526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F5263F"/>
    <w:rPr>
      <w:color w:val="0000FF"/>
      <w:u w:val="single"/>
    </w:rPr>
  </w:style>
  <w:style w:type="table" w:styleId="a4">
    <w:name w:val="Table Grid"/>
    <w:basedOn w:val="a1"/>
    <w:uiPriority w:val="39"/>
    <w:rsid w:val="00F5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lea.org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fe99.catholic.org.tw/" TargetMode="External"/><Relationship Id="rId5" Type="http://schemas.openxmlformats.org/officeDocument/2006/relationships/hyperlink" Target="https://lifeedu.ltsh.ilc.edu.tw/lifeedu/" TargetMode="External"/><Relationship Id="rId4" Type="http://schemas.openxmlformats.org/officeDocument/2006/relationships/hyperlink" Target="http://taipei.catholic.org.tw/taipei/pe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2026-08-05T01:05:00Z</dcterms:created>
  <dcterms:modified xsi:type="dcterms:W3CDTF">2026-08-05T03:20:00Z</dcterms:modified>
</cp:coreProperties>
</file>