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53F6" w14:textId="714C7978" w:rsidR="00CF3CC9" w:rsidRPr="00370FE6" w:rsidRDefault="00CF3CC9" w:rsidP="00CF3CC9">
      <w:pPr>
        <w:jc w:val="center"/>
        <w:outlineLvl w:val="0"/>
        <w:rPr>
          <w:rFonts w:asciiTheme="minorEastAsia" w:hAnsiTheme="minorEastAsia" w:cs="BiauKai"/>
          <w:b/>
          <w:sz w:val="40"/>
          <w:szCs w:val="40"/>
        </w:rPr>
      </w:pPr>
      <w:r w:rsidRPr="00370FE6">
        <w:rPr>
          <w:rFonts w:asciiTheme="minorEastAsia" w:hAnsiTheme="minorEastAsia" w:cs="BiauKai" w:hint="eastAsia"/>
          <w:b/>
          <w:sz w:val="40"/>
          <w:szCs w:val="40"/>
        </w:rPr>
        <w:t>新北市天主教恆毅高級中學學生社團簡介（</w:t>
      </w:r>
      <w:r w:rsidR="005C1B12">
        <w:rPr>
          <w:rFonts w:asciiTheme="minorEastAsia" w:hAnsiTheme="minorEastAsia" w:cs="BiauKai" w:hint="eastAsia"/>
          <w:b/>
          <w:sz w:val="40"/>
          <w:szCs w:val="40"/>
        </w:rPr>
        <w:t>高</w:t>
      </w:r>
      <w:r w:rsidRPr="00370FE6">
        <w:rPr>
          <w:rFonts w:asciiTheme="minorEastAsia" w:hAnsiTheme="minorEastAsia" w:cs="BiauKai" w:hint="eastAsia"/>
          <w:b/>
          <w:sz w:val="40"/>
          <w:szCs w:val="40"/>
        </w:rPr>
        <w:t>中）</w:t>
      </w:r>
    </w:p>
    <w:tbl>
      <w:tblPr>
        <w:tblW w:w="10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01"/>
        <w:gridCol w:w="5823"/>
        <w:gridCol w:w="1842"/>
      </w:tblGrid>
      <w:tr w:rsidR="00CF3CC9" w:rsidRPr="00E84BF6" w14:paraId="45B3A632" w14:textId="77777777" w:rsidTr="00596B64">
        <w:trPr>
          <w:trHeight w:val="786"/>
        </w:trPr>
        <w:tc>
          <w:tcPr>
            <w:tcW w:w="709" w:type="dxa"/>
            <w:tcBorders>
              <w:top w:val="single" w:sz="18" w:space="0" w:color="000000"/>
              <w:left w:val="single" w:sz="18" w:space="0" w:color="000000"/>
              <w:bottom w:val="single" w:sz="18" w:space="0" w:color="000000"/>
              <w:right w:val="single" w:sz="4" w:space="0" w:color="000000"/>
            </w:tcBorders>
            <w:vAlign w:val="center"/>
          </w:tcPr>
          <w:p w14:paraId="1061EF85"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序號</w:t>
            </w:r>
          </w:p>
        </w:tc>
        <w:tc>
          <w:tcPr>
            <w:tcW w:w="1701" w:type="dxa"/>
            <w:tcBorders>
              <w:top w:val="single" w:sz="18" w:space="0" w:color="000000"/>
              <w:left w:val="single" w:sz="4" w:space="0" w:color="000000"/>
              <w:bottom w:val="single" w:sz="18" w:space="0" w:color="000000"/>
              <w:right w:val="single" w:sz="4" w:space="0" w:color="000000"/>
            </w:tcBorders>
            <w:vAlign w:val="center"/>
          </w:tcPr>
          <w:p w14:paraId="182E6B34"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國中社團</w:t>
            </w:r>
          </w:p>
          <w:p w14:paraId="47D371F9"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名稱</w:t>
            </w:r>
          </w:p>
        </w:tc>
        <w:tc>
          <w:tcPr>
            <w:tcW w:w="5823" w:type="dxa"/>
            <w:tcBorders>
              <w:top w:val="single" w:sz="18" w:space="0" w:color="000000"/>
              <w:left w:val="single" w:sz="4" w:space="0" w:color="000000"/>
              <w:bottom w:val="single" w:sz="18" w:space="0" w:color="000000"/>
              <w:right w:val="single" w:sz="4" w:space="0" w:color="000000"/>
            </w:tcBorders>
            <w:vAlign w:val="center"/>
          </w:tcPr>
          <w:p w14:paraId="15C82D42" w14:textId="5CE5ACB3" w:rsidR="00CF3CC9" w:rsidRPr="00370FE6" w:rsidRDefault="00D44D8B" w:rsidP="00596B64">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高</w:t>
            </w:r>
            <w:r w:rsidR="00CF3CC9" w:rsidRPr="00370FE6">
              <w:rPr>
                <w:rFonts w:asciiTheme="minorEastAsia" w:hAnsiTheme="minorEastAsia" w:cs="新細明體"/>
                <w:b/>
                <w:bCs/>
                <w:sz w:val="24"/>
                <w:szCs w:val="24"/>
              </w:rPr>
              <w:t>中社團內容</w:t>
            </w:r>
          </w:p>
        </w:tc>
        <w:tc>
          <w:tcPr>
            <w:tcW w:w="1842" w:type="dxa"/>
            <w:tcBorders>
              <w:top w:val="single" w:sz="18" w:space="0" w:color="000000"/>
              <w:left w:val="single" w:sz="4" w:space="0" w:color="000000"/>
              <w:bottom w:val="single" w:sz="18" w:space="0" w:color="000000"/>
              <w:right w:val="single" w:sz="18" w:space="0" w:color="000000"/>
            </w:tcBorders>
            <w:vAlign w:val="center"/>
          </w:tcPr>
          <w:p w14:paraId="3B7D019D"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備註</w:t>
            </w:r>
          </w:p>
        </w:tc>
      </w:tr>
      <w:tr w:rsidR="00C321C7" w:rsidRPr="00E84BF6" w14:paraId="7438A6F1" w14:textId="77777777" w:rsidTr="00596B64">
        <w:trPr>
          <w:trHeight w:val="35"/>
        </w:trPr>
        <w:tc>
          <w:tcPr>
            <w:tcW w:w="709" w:type="dxa"/>
            <w:tcBorders>
              <w:top w:val="single" w:sz="18" w:space="0" w:color="000000"/>
              <w:left w:val="single" w:sz="18" w:space="0" w:color="000000"/>
              <w:bottom w:val="single" w:sz="4" w:space="0" w:color="000000"/>
              <w:right w:val="single" w:sz="4" w:space="0" w:color="000000"/>
            </w:tcBorders>
            <w:vAlign w:val="center"/>
          </w:tcPr>
          <w:p w14:paraId="17FBB4EB"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p>
        </w:tc>
        <w:tc>
          <w:tcPr>
            <w:tcW w:w="1701" w:type="dxa"/>
            <w:tcBorders>
              <w:top w:val="single" w:sz="18" w:space="0" w:color="000000"/>
              <w:left w:val="single" w:sz="4" w:space="0" w:color="000000"/>
              <w:bottom w:val="single" w:sz="4" w:space="0" w:color="000000"/>
              <w:right w:val="single" w:sz="4" w:space="0" w:color="000000"/>
            </w:tcBorders>
            <w:vAlign w:val="center"/>
          </w:tcPr>
          <w:p w14:paraId="2E584C4D" w14:textId="1F530161"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羽球社</w:t>
            </w:r>
          </w:p>
        </w:tc>
        <w:tc>
          <w:tcPr>
            <w:tcW w:w="5823" w:type="dxa"/>
            <w:tcBorders>
              <w:top w:val="single" w:sz="18" w:space="0" w:color="000000"/>
              <w:left w:val="single" w:sz="4" w:space="0" w:color="000000"/>
              <w:bottom w:val="single" w:sz="4" w:space="0" w:color="000000"/>
              <w:right w:val="single" w:sz="4" w:space="0" w:color="000000"/>
            </w:tcBorders>
            <w:vAlign w:val="center"/>
          </w:tcPr>
          <w:p w14:paraId="0C73F0E8" w14:textId="205356D5"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教導學習基本技巧，並安排小隊進行練習及比賽，讓有興趣對羽球技巧，有機會學習更進階的羽球能力。</w:t>
            </w:r>
          </w:p>
        </w:tc>
        <w:tc>
          <w:tcPr>
            <w:tcW w:w="1842" w:type="dxa"/>
            <w:tcBorders>
              <w:top w:val="single" w:sz="18" w:space="0" w:color="000000"/>
              <w:left w:val="single" w:sz="4" w:space="0" w:color="000000"/>
              <w:bottom w:val="single" w:sz="4" w:space="0" w:color="000000"/>
              <w:right w:val="single" w:sz="18" w:space="0" w:color="000000"/>
            </w:tcBorders>
            <w:vAlign w:val="center"/>
          </w:tcPr>
          <w:p w14:paraId="2E6CD095"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56ED99F8" w14:textId="35778AE2"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r w:rsidR="00370FE6">
              <w:rPr>
                <w:rFonts w:asciiTheme="minorEastAsia" w:hAnsiTheme="minorEastAsia" w:cs="新細明體"/>
                <w:b/>
                <w:bCs/>
                <w:sz w:val="20"/>
                <w:szCs w:val="20"/>
              </w:rPr>
              <w:t>運用</w:t>
            </w:r>
            <w:r w:rsidR="00370FE6" w:rsidRPr="000241ED">
              <w:rPr>
                <w:rFonts w:asciiTheme="minorEastAsia" w:hAnsiTheme="minorEastAsia" w:cs="新細明體"/>
                <w:b/>
                <w:bCs/>
                <w:sz w:val="20"/>
                <w:szCs w:val="20"/>
              </w:rPr>
              <w:t>運動中心</w:t>
            </w:r>
            <w:r w:rsidR="00370FE6">
              <w:rPr>
                <w:rFonts w:asciiTheme="minorEastAsia" w:hAnsiTheme="minorEastAsia" w:cs="新細明體"/>
                <w:b/>
                <w:bCs/>
                <w:sz w:val="20"/>
                <w:szCs w:val="20"/>
              </w:rPr>
              <w:t>場地授課，</w:t>
            </w:r>
            <w:r w:rsidR="00370FE6" w:rsidRPr="000241ED">
              <w:rPr>
                <w:rFonts w:asciiTheme="minorEastAsia" w:hAnsiTheme="minorEastAsia" w:cs="新細明體"/>
                <w:b/>
                <w:bCs/>
                <w:sz w:val="20"/>
                <w:szCs w:val="20"/>
              </w:rPr>
              <w:t>需繳交場地租借費</w:t>
            </w:r>
          </w:p>
        </w:tc>
      </w:tr>
      <w:tr w:rsidR="00C321C7" w:rsidRPr="00E84BF6" w14:paraId="0D823E0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C696250"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D6D28" w14:textId="0D872CB3"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吉他社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81660D" w14:textId="16399250"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除了一般的基礎，更進一步深入吉他的指法、旋律練習。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0034066E"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0B350EB7" w14:textId="405B145E" w:rsidR="00C321C7" w:rsidRPr="000241ED" w:rsidRDefault="00C321C7" w:rsidP="00C321C7">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7A6B6D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58933BB5"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366776E" w14:textId="7DC77EE9"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數位多媒體傳播社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D008749" w14:textId="224FE543"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教導採訪、攝影、轉播技巧及相關導播方式、幕後工作等。</w:t>
            </w:r>
          </w:p>
        </w:tc>
        <w:tc>
          <w:tcPr>
            <w:tcW w:w="1842" w:type="dxa"/>
            <w:tcBorders>
              <w:top w:val="single" w:sz="4" w:space="0" w:color="000000"/>
              <w:left w:val="single" w:sz="4" w:space="0" w:color="000000"/>
              <w:bottom w:val="single" w:sz="4" w:space="0" w:color="000000"/>
              <w:right w:val="single" w:sz="18" w:space="0" w:color="000000"/>
            </w:tcBorders>
            <w:vAlign w:val="center"/>
          </w:tcPr>
          <w:p w14:paraId="3B3478DB" w14:textId="4077A840" w:rsidR="00370FE6"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Pr="000241ED">
              <w:rPr>
                <w:rFonts w:asciiTheme="minorEastAsia" w:hAnsiTheme="minorEastAsia" w:cs="新細明體"/>
                <w:b/>
                <w:bCs/>
                <w:sz w:val="20"/>
                <w:szCs w:val="20"/>
                <w:shd w:val="clear" w:color="auto" w:fill="FFFFFF" w:themeFill="background1"/>
              </w:rPr>
              <w:t>獨招</w:t>
            </w:r>
            <w:r w:rsidRPr="000241ED">
              <w:rPr>
                <w:rFonts w:asciiTheme="minorEastAsia" w:hAnsiTheme="minorEastAsia" w:cs="新細明體"/>
                <w:b/>
                <w:bCs/>
                <w:sz w:val="20"/>
                <w:szCs w:val="20"/>
              </w:rPr>
              <w:t>、</w:t>
            </w:r>
            <w:r w:rsidR="00272F8F">
              <w:rPr>
                <w:rFonts w:asciiTheme="minorEastAsia" w:hAnsiTheme="minorEastAsia" w:cs="新細明體"/>
                <w:b/>
                <w:bCs/>
                <w:sz w:val="20"/>
                <w:szCs w:val="20"/>
              </w:rPr>
              <w:t>專長</w:t>
            </w:r>
            <w:r w:rsidRPr="000241ED">
              <w:rPr>
                <w:rFonts w:asciiTheme="minorEastAsia" w:hAnsiTheme="minorEastAsia" w:cs="新細明體"/>
                <w:b/>
                <w:bCs/>
                <w:sz w:val="20"/>
                <w:szCs w:val="20"/>
              </w:rPr>
              <w:t>申請)</w:t>
            </w:r>
          </w:p>
          <w:p w14:paraId="6B320EB7" w14:textId="01A893A3"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F3CC9" w:rsidRPr="00E84BF6" w14:paraId="7C0F2B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F518B18" w14:textId="74246DB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1CE0B" w14:textId="44E34D1D" w:rsidR="00CF3CC9" w:rsidRPr="000241ED" w:rsidRDefault="00944DB5" w:rsidP="00596B64">
            <w:pPr>
              <w:widowControl w:val="0"/>
              <w:spacing w:after="0" w:line="240" w:lineRule="auto"/>
              <w:jc w:val="center"/>
              <w:rPr>
                <w:rFonts w:asciiTheme="minorEastAsia" w:hAnsiTheme="minorEastAsia" w:cs="新細明體"/>
                <w:b/>
                <w:bCs/>
              </w:rPr>
            </w:pPr>
            <w:r>
              <w:rPr>
                <w:rFonts w:asciiTheme="minorEastAsia" w:hAnsiTheme="minorEastAsia" w:cs="新細明體"/>
                <w:b/>
                <w:bCs/>
              </w:rPr>
              <w:t>樂服</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B5A49EC" w14:textId="522A785A" w:rsidR="00CF3CC9" w:rsidRPr="000241ED" w:rsidRDefault="00944DB5" w:rsidP="00944DB5">
            <w:pPr>
              <w:widowControl w:val="0"/>
              <w:spacing w:after="0" w:line="240" w:lineRule="auto"/>
              <w:rPr>
                <w:rFonts w:asciiTheme="minorEastAsia" w:hAnsiTheme="minorEastAsia" w:cs="新細明體"/>
                <w:b/>
                <w:bCs/>
                <w:sz w:val="24"/>
                <w:szCs w:val="24"/>
              </w:rPr>
            </w:pPr>
            <w:r w:rsidRPr="00944DB5">
              <w:rPr>
                <w:rFonts w:asciiTheme="minorEastAsia" w:hAnsiTheme="minorEastAsia" w:cs="新細明體" w:hint="eastAsia"/>
                <w:b/>
                <w:bCs/>
                <w:sz w:val="24"/>
                <w:szCs w:val="24"/>
              </w:rPr>
              <w:t>學</w:t>
            </w:r>
            <w:r>
              <w:rPr>
                <w:rFonts w:asciiTheme="minorEastAsia" w:hAnsiTheme="minorEastAsia" w:cs="新細明體" w:hint="eastAsia"/>
                <w:b/>
                <w:bCs/>
                <w:sz w:val="24"/>
                <w:szCs w:val="24"/>
              </w:rPr>
              <w:t>習各項服務學習的概念，參與實務體驗課程活動，到校外關懷弱勢團體。</w:t>
            </w:r>
          </w:p>
        </w:tc>
        <w:tc>
          <w:tcPr>
            <w:tcW w:w="1842" w:type="dxa"/>
            <w:tcBorders>
              <w:top w:val="single" w:sz="4" w:space="0" w:color="000000"/>
              <w:left w:val="single" w:sz="4" w:space="0" w:color="000000"/>
              <w:bottom w:val="single" w:sz="4" w:space="0" w:color="000000"/>
              <w:right w:val="single" w:sz="18" w:space="0" w:color="000000"/>
            </w:tcBorders>
            <w:vAlign w:val="center"/>
          </w:tcPr>
          <w:p w14:paraId="54F05F00" w14:textId="698C6679" w:rsidR="00370FE6"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31D2B8FA" w14:textId="22EC0E61"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sidR="00C321C7">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43E7BDBA"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6CFC488A" w14:textId="462C10A2"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577B8D1" w14:textId="7AAC599D"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動力機器人社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F9E5F1" w14:textId="4DD95B57"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教導電腦程式結合樂高機器人，進行各樣的模擬指令動作，程式設定、機體組裝等，定時參加比賽考驗學生的學習力。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4687E2AD"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CAC9548" w14:textId="793E3E9B"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252E1F0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C6668DB" w14:textId="5EFB826E"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6FD15CB1" w14:textId="2E4C1E05" w:rsidR="00C321C7" w:rsidRPr="000241ED" w:rsidRDefault="00C321C7" w:rsidP="00C321C7">
            <w:pPr>
              <w:widowControl w:val="0"/>
              <w:spacing w:after="0" w:line="240" w:lineRule="auto"/>
              <w:jc w:val="center"/>
              <w:rPr>
                <w:rFonts w:asciiTheme="minorEastAsia" w:hAnsiTheme="minorEastAsia" w:cs="新細明體"/>
                <w:b/>
                <w:bCs/>
              </w:rPr>
            </w:pPr>
            <w:r>
              <w:rPr>
                <w:rFonts w:asciiTheme="minorEastAsia" w:hAnsiTheme="minorEastAsia" w:cs="新細明體"/>
                <w:b/>
                <w:bCs/>
              </w:rPr>
              <w:t>歌研社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4DDDE8E9" w14:textId="6DE47F1E" w:rsidR="00C321C7" w:rsidRPr="00C321C7" w:rsidRDefault="00C321C7" w:rsidP="00C321C7">
            <w:pPr>
              <w:widowControl w:val="0"/>
              <w:spacing w:after="0" w:line="240" w:lineRule="auto"/>
              <w:rPr>
                <w:rFonts w:asciiTheme="minorEastAsia" w:hAnsiTheme="minorEastAsia" w:cs="新細明體"/>
                <w:b/>
                <w:bCs/>
                <w:sz w:val="24"/>
                <w:szCs w:val="24"/>
              </w:rPr>
            </w:pPr>
            <w:r w:rsidRPr="00C321C7">
              <w:rPr>
                <w:rFonts w:ascii="Arial" w:hAnsi="Arial" w:cs="Arial"/>
                <w:b/>
                <w:sz w:val="24"/>
                <w:szCs w:val="21"/>
                <w:shd w:val="clear" w:color="auto" w:fill="FFFFFF"/>
              </w:rPr>
              <w:t>因為歌唱，集結了愛唱歌的我們</w:t>
            </w:r>
            <w:r>
              <w:rPr>
                <w:rFonts w:ascii="Arial" w:hAnsi="Arial" w:cs="Arial"/>
                <w:b/>
                <w:sz w:val="24"/>
                <w:szCs w:val="21"/>
                <w:shd w:val="clear" w:color="auto" w:fill="FFFFFF"/>
              </w:rPr>
              <w:t>，</w:t>
            </w:r>
            <w:r w:rsidRPr="00C321C7">
              <w:rPr>
                <w:rFonts w:ascii="Arial" w:hAnsi="Arial" w:cs="Arial"/>
                <w:b/>
                <w:sz w:val="24"/>
                <w:szCs w:val="21"/>
                <w:shd w:val="clear" w:color="auto" w:fill="FFFFFF"/>
              </w:rPr>
              <w:t>歌聲中是我們對唱歌的熱情與堅持</w:t>
            </w:r>
            <w:r>
              <w:rPr>
                <w:rFonts w:ascii="Arial" w:hAnsi="Arial" w:cs="Arial"/>
                <w:b/>
                <w:sz w:val="24"/>
                <w:szCs w:val="21"/>
                <w:shd w:val="clear" w:color="auto" w:fill="FFFFFF"/>
              </w:rPr>
              <w:t>，</w:t>
            </w:r>
            <w:r w:rsidRPr="00C321C7">
              <w:rPr>
                <w:rFonts w:ascii="Arial" w:hAnsi="Arial" w:cs="Arial"/>
                <w:b/>
                <w:sz w:val="24"/>
                <w:szCs w:val="21"/>
                <w:shd w:val="clear" w:color="auto" w:fill="FFFFFF"/>
              </w:rPr>
              <w:t>同學們，加入</w:t>
            </w:r>
            <w:r w:rsidRPr="00C321C7">
              <w:rPr>
                <w:rStyle w:val="a4"/>
                <w:rFonts w:ascii="Arial" w:hAnsi="Arial" w:cs="Arial"/>
                <w:b/>
                <w:i w:val="0"/>
                <w:iCs w:val="0"/>
                <w:sz w:val="24"/>
                <w:szCs w:val="21"/>
                <w:shd w:val="clear" w:color="auto" w:fill="FFFFFF"/>
              </w:rPr>
              <w:t>歌研</w:t>
            </w:r>
            <w:r w:rsidRPr="00C321C7">
              <w:rPr>
                <w:rFonts w:ascii="Arial" w:hAnsi="Arial" w:cs="Arial"/>
                <w:b/>
                <w:sz w:val="24"/>
                <w:szCs w:val="21"/>
                <w:shd w:val="clear" w:color="auto" w:fill="FFFFFF"/>
              </w:rPr>
              <w:t>，一起在歌唱之路前進！</w:t>
            </w:r>
          </w:p>
        </w:tc>
        <w:tc>
          <w:tcPr>
            <w:tcW w:w="1842" w:type="dxa"/>
            <w:tcBorders>
              <w:top w:val="single" w:sz="4" w:space="0" w:color="000000"/>
              <w:left w:val="single" w:sz="4" w:space="0" w:color="000000"/>
              <w:bottom w:val="single" w:sz="4" w:space="0" w:color="000000"/>
              <w:right w:val="single" w:sz="18" w:space="0" w:color="000000"/>
            </w:tcBorders>
            <w:vAlign w:val="center"/>
          </w:tcPr>
          <w:p w14:paraId="05434B33" w14:textId="2CE4E48F" w:rsidR="00370FE6" w:rsidRDefault="00C321C7" w:rsidP="00272F8F">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C321C7">
              <w:rPr>
                <w:rFonts w:asciiTheme="minorEastAsia" w:hAnsiTheme="minorEastAsia" w:cs="新細明體"/>
                <w:b/>
                <w:bCs/>
                <w:sz w:val="20"/>
                <w:szCs w:val="20"/>
              </w:rPr>
              <w:t>(</w:t>
            </w:r>
            <w:r w:rsidRPr="00C321C7">
              <w:rPr>
                <w:rFonts w:asciiTheme="minorEastAsia" w:hAnsiTheme="minorEastAsia" w:cs="新細明體"/>
                <w:b/>
                <w:bCs/>
                <w:sz w:val="20"/>
                <w:szCs w:val="20"/>
                <w:shd w:val="clear" w:color="auto" w:fill="FFFFFF" w:themeFill="background1"/>
              </w:rPr>
              <w:t>獨招</w:t>
            </w:r>
            <w:r w:rsidR="00272F8F">
              <w:rPr>
                <w:rFonts w:asciiTheme="minorEastAsia" w:hAnsiTheme="minorEastAsia" w:cs="新細明體"/>
                <w:b/>
                <w:bCs/>
                <w:sz w:val="20"/>
                <w:szCs w:val="20"/>
                <w:shd w:val="clear" w:color="auto" w:fill="FFFFFF" w:themeFill="background1"/>
              </w:rPr>
              <w:t>、專長申請</w:t>
            </w:r>
            <w:r w:rsidRPr="00C321C7">
              <w:rPr>
                <w:rFonts w:asciiTheme="minorEastAsia" w:hAnsiTheme="minorEastAsia" w:cs="新細明體"/>
                <w:b/>
                <w:bCs/>
                <w:sz w:val="20"/>
                <w:szCs w:val="20"/>
              </w:rPr>
              <w:t>)</w:t>
            </w:r>
          </w:p>
          <w:p w14:paraId="553D212A" w14:textId="126D46D6" w:rsidR="00C321C7" w:rsidRPr="00C321C7" w:rsidRDefault="00C321C7" w:rsidP="00C321C7">
            <w:pPr>
              <w:widowControl w:val="0"/>
              <w:pBdr>
                <w:top w:val="nil"/>
                <w:left w:val="nil"/>
                <w:bottom w:val="nil"/>
                <w:right w:val="nil"/>
                <w:between w:val="nil"/>
              </w:pBdr>
              <w:spacing w:after="0" w:line="240" w:lineRule="auto"/>
              <w:rPr>
                <w:rFonts w:asciiTheme="minorEastAsia" w:hAnsiTheme="minorEastAsia" w:cs="Arimo"/>
                <w:b/>
                <w:bCs/>
                <w:sz w:val="20"/>
                <w:szCs w:val="20"/>
              </w:rPr>
            </w:pPr>
            <w:r w:rsidRPr="00C321C7">
              <w:rPr>
                <w:rFonts w:asciiTheme="minorEastAsia" w:hAnsiTheme="minorEastAsia" w:cs="新細明體"/>
                <w:b/>
                <w:bCs/>
                <w:sz w:val="20"/>
                <w:szCs w:val="20"/>
              </w:rPr>
              <w:t>招生高一二年級</w:t>
            </w:r>
          </w:p>
        </w:tc>
      </w:tr>
      <w:tr w:rsidR="00CF3CC9" w:rsidRPr="00E84BF6" w14:paraId="68C417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B3BFE9C" w14:textId="11460D3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7A38070" w14:textId="01E39296" w:rsidR="00CF3CC9" w:rsidRPr="000241ED" w:rsidRDefault="00C321C7" w:rsidP="00596B64">
            <w:pPr>
              <w:widowControl w:val="0"/>
              <w:spacing w:after="0" w:line="240" w:lineRule="auto"/>
              <w:jc w:val="center"/>
              <w:rPr>
                <w:rFonts w:asciiTheme="minorEastAsia" w:hAnsiTheme="minorEastAsia" w:cs="新細明體"/>
                <w:b/>
                <w:bCs/>
              </w:rPr>
            </w:pPr>
            <w:r>
              <w:rPr>
                <w:rFonts w:asciiTheme="minorEastAsia" w:hAnsiTheme="minorEastAsia" w:cs="新細明體"/>
                <w:b/>
                <w:bCs/>
              </w:rPr>
              <w:t>熱舞</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6831365" w14:textId="7DCF62E0" w:rsidR="00CF3CC9" w:rsidRPr="00C321C7" w:rsidRDefault="00C321C7" w:rsidP="00596B64">
            <w:pPr>
              <w:widowControl w:val="0"/>
              <w:spacing w:after="0" w:line="240" w:lineRule="auto"/>
              <w:jc w:val="both"/>
              <w:rPr>
                <w:rFonts w:asciiTheme="minorEastAsia" w:hAnsiTheme="minorEastAsia" w:cs="新細明體"/>
                <w:b/>
                <w:bCs/>
                <w:sz w:val="24"/>
                <w:szCs w:val="24"/>
              </w:rPr>
            </w:pPr>
            <w:r w:rsidRPr="00C321C7">
              <w:rPr>
                <w:rFonts w:ascii="Arial" w:hAnsi="Arial" w:cs="Arial"/>
                <w:b/>
                <w:sz w:val="24"/>
                <w:szCs w:val="21"/>
                <w:shd w:val="clear" w:color="auto" w:fill="FFFFFF"/>
              </w:rPr>
              <w:t>擁有多種舞風的我們，重視紮實的基礎，讓沒有學過舞蹈的人，能夠一步步圓一個跳舞的夢，而有基礎的人也能夠更加精進，創造屬於自己的舞台，我們有基礎</w:t>
            </w:r>
            <w:r w:rsidRPr="00C321C7">
              <w:rPr>
                <w:rFonts w:ascii="Arial" w:hAnsi="Arial" w:cs="Arial"/>
                <w:b/>
                <w:sz w:val="24"/>
                <w:szCs w:val="21"/>
                <w:shd w:val="clear" w:color="auto" w:fill="FFFFFF"/>
              </w:rPr>
              <w:t>hiphop</w:t>
            </w:r>
          </w:p>
        </w:tc>
        <w:tc>
          <w:tcPr>
            <w:tcW w:w="1842" w:type="dxa"/>
            <w:tcBorders>
              <w:top w:val="single" w:sz="4" w:space="0" w:color="000000"/>
              <w:left w:val="single" w:sz="4" w:space="0" w:color="000000"/>
              <w:bottom w:val="single" w:sz="4" w:space="0" w:color="000000"/>
              <w:right w:val="single" w:sz="18" w:space="0" w:color="000000"/>
            </w:tcBorders>
            <w:vAlign w:val="center"/>
          </w:tcPr>
          <w:p w14:paraId="3D8BC0D7" w14:textId="5982D373"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571C5F5" w14:textId="013A61F6"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sidR="00C321C7">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2D440090" w14:textId="77777777" w:rsidTr="00596B64">
        <w:trPr>
          <w:trHeight w:val="810"/>
        </w:trPr>
        <w:tc>
          <w:tcPr>
            <w:tcW w:w="709" w:type="dxa"/>
            <w:tcBorders>
              <w:top w:val="single" w:sz="4" w:space="0" w:color="000000"/>
              <w:left w:val="single" w:sz="18" w:space="0" w:color="000000"/>
              <w:bottom w:val="single" w:sz="4" w:space="0" w:color="000000"/>
              <w:right w:val="single" w:sz="4" w:space="0" w:color="000000"/>
            </w:tcBorders>
            <w:vAlign w:val="center"/>
          </w:tcPr>
          <w:p w14:paraId="45BDDF60" w14:textId="577B177C"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202F44E3" w14:textId="06446DD0"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籃球1社</w:t>
            </w:r>
            <w:r w:rsidRPr="000241ED">
              <w:rPr>
                <w:rFonts w:asciiTheme="minorEastAsia" w:hAnsiTheme="minorEastAsia" w:cs="新細明體"/>
                <w:b/>
                <w:bCs/>
              </w:rPr>
              <w:br/>
            </w:r>
            <w:r w:rsidRPr="000241ED">
              <w:rPr>
                <w:rFonts w:asciiTheme="minorEastAsia" w:hAnsiTheme="minorEastAsia" w:cs="新細明體" w:hint="eastAsia"/>
                <w:b/>
                <w:bCs/>
              </w:rPr>
              <w:t>（</w:t>
            </w:r>
            <w:r w:rsidRPr="000241ED">
              <w:rPr>
                <w:rFonts w:asciiTheme="minorEastAsia" w:hAnsiTheme="minorEastAsia" w:cs="新細明體"/>
                <w:b/>
                <w:bCs/>
              </w:rPr>
              <w:t>籃球校隊）</w:t>
            </w:r>
          </w:p>
        </w:tc>
        <w:tc>
          <w:tcPr>
            <w:tcW w:w="5823" w:type="dxa"/>
            <w:tcBorders>
              <w:top w:val="single" w:sz="4" w:space="0" w:color="000000"/>
              <w:left w:val="single" w:sz="4" w:space="0" w:color="000000"/>
              <w:bottom w:val="single" w:sz="4" w:space="0" w:color="000000"/>
              <w:right w:val="single" w:sz="4" w:space="0" w:color="000000"/>
            </w:tcBorders>
            <w:vAlign w:val="center"/>
          </w:tcPr>
          <w:p w14:paraId="5072783A" w14:textId="42C62CB9"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hint="eastAsia"/>
                <w:b/>
                <w:bCs/>
                <w:sz w:val="24"/>
                <w:szCs w:val="24"/>
              </w:rPr>
              <w:t>籃球校隊，平時體能訓練，小隊訓練及比賽練習。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5C47102A" w14:textId="101FA09C"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(獨招</w:t>
            </w:r>
            <w:r>
              <w:rPr>
                <w:rFonts w:asciiTheme="minorEastAsia" w:hAnsiTheme="minorEastAsia" w:cs="新細明體"/>
                <w:b/>
                <w:bCs/>
                <w:sz w:val="20"/>
                <w:szCs w:val="20"/>
              </w:rPr>
              <w:t>、</w:t>
            </w:r>
            <w:r w:rsidRPr="000241ED">
              <w:rPr>
                <w:rFonts w:asciiTheme="minorEastAsia" w:hAnsiTheme="minorEastAsia" w:cs="新細明體"/>
                <w:b/>
                <w:bCs/>
                <w:sz w:val="20"/>
                <w:szCs w:val="20"/>
              </w:rPr>
              <w:t>專長申請)</w:t>
            </w:r>
            <w:r w:rsidRPr="000241ED">
              <w:rPr>
                <w:rFonts w:asciiTheme="minorEastAsia" w:hAnsiTheme="minorEastAsia" w:cs="新細明體" w:hint="eastAsia"/>
                <w:b/>
                <w:bCs/>
                <w:sz w:val="20"/>
                <w:szCs w:val="20"/>
              </w:rPr>
              <w:t>招</w:t>
            </w:r>
            <w:r w:rsidRPr="000241ED">
              <w:rPr>
                <w:rFonts w:asciiTheme="minorEastAsia" w:hAnsiTheme="minorEastAsia" w:cs="新細明體"/>
                <w:b/>
                <w:bCs/>
                <w:sz w:val="20"/>
                <w:szCs w:val="20"/>
              </w:rPr>
              <w:t>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1FFE1F52"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4D65DF8" w14:textId="591D94AB"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BBC6" w14:textId="36173096"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烹</w:t>
            </w:r>
            <w:r w:rsidRPr="000241ED">
              <w:rPr>
                <w:rFonts w:asciiTheme="minorEastAsia" w:hAnsiTheme="minorEastAsia" w:cs="新細明體" w:hint="eastAsia"/>
                <w:b/>
                <w:bCs/>
              </w:rPr>
              <w:t>飪</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8337C1C" w14:textId="1BE6643C"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教導學習簡易點心、美食製作，讓有興趣學習的同學可以有機會自行製作好吃的美食。</w:t>
            </w:r>
          </w:p>
        </w:tc>
        <w:tc>
          <w:tcPr>
            <w:tcW w:w="1842" w:type="dxa"/>
            <w:tcBorders>
              <w:top w:val="single" w:sz="4" w:space="0" w:color="000000"/>
              <w:left w:val="single" w:sz="4" w:space="0" w:color="000000"/>
              <w:bottom w:val="single" w:sz="4" w:space="0" w:color="000000"/>
              <w:right w:val="single" w:sz="18" w:space="0" w:color="000000"/>
            </w:tcBorders>
            <w:vAlign w:val="center"/>
          </w:tcPr>
          <w:p w14:paraId="482D66A0" w14:textId="77777777" w:rsidR="008746AC"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每堂材料費</w:t>
            </w:r>
            <w:r>
              <w:rPr>
                <w:rFonts w:asciiTheme="minorEastAsia" w:hAnsiTheme="minorEastAsia" w:cs="Times New Roman"/>
                <w:b/>
                <w:bCs/>
                <w:sz w:val="20"/>
                <w:szCs w:val="20"/>
              </w:rPr>
              <w:t>9</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(申請)</w:t>
            </w:r>
          </w:p>
          <w:p w14:paraId="626035D5" w14:textId="10C6DB60"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1BF4573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730458B0" w14:textId="0E5B322A"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CB5838" w14:textId="58E3EC6E"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040E9E" w14:textId="72B321E0"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教導基本動作教授及訓練，規則說明及不定期排球競賽。</w:t>
            </w:r>
          </w:p>
        </w:tc>
        <w:tc>
          <w:tcPr>
            <w:tcW w:w="1842" w:type="dxa"/>
            <w:tcBorders>
              <w:top w:val="single" w:sz="4" w:space="0" w:color="000000"/>
              <w:left w:val="single" w:sz="4" w:space="0" w:color="000000"/>
              <w:bottom w:val="single" w:sz="4" w:space="0" w:color="000000"/>
              <w:right w:val="single" w:sz="18" w:space="0" w:color="000000"/>
            </w:tcBorders>
            <w:vAlign w:val="center"/>
          </w:tcPr>
          <w:p w14:paraId="5108BBEC"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37FA64A8" w14:textId="571E3E2D"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573F959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07C21506" w14:textId="2A1C67E9"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3BAD4452" w14:textId="564CA8DA"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烘焙社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1F8FEAD" w14:textId="6D3FF2F1" w:rsidR="008746AC" w:rsidRPr="000241ED" w:rsidRDefault="008746AC" w:rsidP="008746AC">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教透過簡單的烘焙魔法，讓每個學子愛上手作、愛上烘焙，相信烘焙教室會成為學子校園生活中最具美味溫度與療癒力量的幸福角落。</w:t>
            </w:r>
          </w:p>
        </w:tc>
        <w:tc>
          <w:tcPr>
            <w:tcW w:w="1842" w:type="dxa"/>
            <w:tcBorders>
              <w:top w:val="single" w:sz="4" w:space="0" w:color="000000"/>
              <w:left w:val="single" w:sz="4" w:space="0" w:color="000000"/>
              <w:bottom w:val="single" w:sz="4" w:space="0" w:color="000000"/>
              <w:right w:val="single" w:sz="18" w:space="0" w:color="000000"/>
            </w:tcBorders>
            <w:vAlign w:val="center"/>
          </w:tcPr>
          <w:p w14:paraId="4E03AD54" w14:textId="77777777" w:rsidR="008746AC"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Pr="000241ED">
              <w:rPr>
                <w:rFonts w:asciiTheme="minorEastAsia" w:hAnsiTheme="minorEastAsia" w:cs="新細明體"/>
                <w:b/>
                <w:bCs/>
                <w:sz w:val="20"/>
                <w:szCs w:val="20"/>
              </w:rPr>
              <w:t xml:space="preserve"> (申請)</w:t>
            </w:r>
          </w:p>
          <w:p w14:paraId="4B675BF5" w14:textId="7E1D5B1C" w:rsidR="008746AC" w:rsidRPr="000241ED" w:rsidRDefault="008746AC" w:rsidP="008746AC">
            <w:pPr>
              <w:widowControl w:val="0"/>
              <w:snapToGrid w:val="0"/>
              <w:spacing w:after="0"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1ABBC1CB"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D5A24DC" w14:textId="64973624"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644DA72" w14:textId="3168BD81"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w:t>
            </w:r>
            <w:r w:rsidRPr="000241ED">
              <w:rPr>
                <w:rFonts w:asciiTheme="minorEastAsia" w:hAnsiTheme="minorEastAsia" w:cs="新細明體" w:hint="eastAsia"/>
                <w:b/>
                <w:bCs/>
              </w:rPr>
              <w:t>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A7D2F0A" w14:textId="5F29DDC9"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教導上籃、投籃等基本技術，並運用在實際比賽中。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5E481F17" w14:textId="77777777" w:rsidR="008746AC"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0F82747E" w14:textId="0FDDAC45"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38B684E3"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0064F2E" w14:textId="08575F49"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867A8" w14:textId="6421088E"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手工皂社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C4D90F8" w14:textId="01D2DA2B"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為自己創造生活中的小確幸，自製手工肥皂，讓我們一</w:t>
            </w:r>
            <w:r w:rsidRPr="000241ED">
              <w:rPr>
                <w:rFonts w:asciiTheme="minorEastAsia" w:hAnsiTheme="minorEastAsia" w:cs="新細明體"/>
                <w:b/>
                <w:bCs/>
                <w:sz w:val="24"/>
                <w:szCs w:val="24"/>
              </w:rPr>
              <w:lastRenderedPageBreak/>
              <w:t>起創造繽</w:t>
            </w:r>
            <w:r w:rsidRPr="000241ED">
              <w:rPr>
                <w:rFonts w:asciiTheme="minorEastAsia" w:hAnsiTheme="minorEastAsia" w:cs="新細明體" w:hint="eastAsia"/>
                <w:b/>
                <w:bCs/>
                <w:sz w:val="24"/>
                <w:szCs w:val="24"/>
              </w:rPr>
              <w:t>紛</w:t>
            </w:r>
            <w:r w:rsidRPr="000241ED">
              <w:rPr>
                <w:rFonts w:asciiTheme="minorEastAsia" w:hAnsiTheme="minorEastAsia" w:cs="新細明體"/>
                <w:b/>
                <w:bCs/>
                <w:sz w:val="24"/>
                <w:szCs w:val="24"/>
              </w:rPr>
              <w:t>多變化的香皂</w:t>
            </w:r>
            <w:r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07B76F1F" w14:textId="77777777" w:rsidR="008746AC" w:rsidRPr="000241ED" w:rsidRDefault="008746AC" w:rsidP="008746AC">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lastRenderedPageBreak/>
              <w:t>每堂課材料費:</w:t>
            </w:r>
          </w:p>
          <w:p w14:paraId="232EBA5A" w14:textId="77777777" w:rsidR="008746AC"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150元 (申請)</w:t>
            </w:r>
          </w:p>
          <w:p w14:paraId="60410054" w14:textId="52AFCA1D"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lastRenderedPageBreak/>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4F12699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4D14C14B" w14:textId="6502676F"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lastRenderedPageBreak/>
              <w:t>1</w:t>
            </w:r>
            <w:r>
              <w:rPr>
                <w:rFonts w:asciiTheme="minorEastAsia" w:hAnsiTheme="minorEastAsia" w:cs="新細明體"/>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048495E" w14:textId="43BC573F" w:rsidR="008746AC" w:rsidRPr="000241ED" w:rsidRDefault="008746AC" w:rsidP="008746AC">
            <w:pPr>
              <w:widowControl w:val="0"/>
              <w:spacing w:after="0" w:line="240" w:lineRule="auto"/>
              <w:jc w:val="center"/>
              <w:rPr>
                <w:rFonts w:asciiTheme="minorEastAsia" w:hAnsiTheme="minorEastAsia" w:cs="新細明體"/>
                <w:b/>
                <w:bCs/>
              </w:rPr>
            </w:pPr>
            <w:r>
              <w:rPr>
                <w:rFonts w:asciiTheme="minorEastAsia" w:hAnsiTheme="minorEastAsia" w:cs="新細明體"/>
                <w:b/>
                <w:bCs/>
              </w:rPr>
              <w:t>美工漫畫</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0335CEF" w14:textId="669DB3A0" w:rsidR="008746AC" w:rsidRPr="000241ED" w:rsidRDefault="008746AC" w:rsidP="008746AC">
            <w:pPr>
              <w:widowControl w:val="0"/>
              <w:spacing w:after="0" w:line="240" w:lineRule="auto"/>
              <w:jc w:val="both"/>
              <w:rPr>
                <w:rFonts w:asciiTheme="minorEastAsia" w:hAnsiTheme="minorEastAsia" w:cs="新細明體"/>
                <w:b/>
                <w:bCs/>
                <w:sz w:val="24"/>
                <w:szCs w:val="24"/>
              </w:rPr>
            </w:pPr>
            <w:r>
              <w:rPr>
                <w:rFonts w:ascii="Arial" w:hAnsi="Arial" w:cs="Arial"/>
                <w:b/>
                <w:bCs/>
                <w:color w:val="000000"/>
                <w:sz w:val="24"/>
                <w:szCs w:val="21"/>
                <w:shd w:val="clear" w:color="auto" w:fill="FFFFFF"/>
              </w:rPr>
              <w:t>培養繪製插畫與漫畫的人才，從人物線條，精準造型，到上色完成，</w:t>
            </w:r>
            <w:r>
              <w:rPr>
                <w:rFonts w:asciiTheme="minorEastAsia" w:hAnsiTheme="minorEastAsia" w:cs="新細明體"/>
                <w:b/>
                <w:bCs/>
                <w:color w:val="000000"/>
                <w:sz w:val="24"/>
                <w:szCs w:val="24"/>
                <w:shd w:val="clear" w:color="auto" w:fill="FFFFFF"/>
              </w:rPr>
              <w:t>讓對手繪有興趣的同學，有機會學習更進階的繪圖能力</w:t>
            </w:r>
            <w:r>
              <w:rPr>
                <w:rFonts w:ascii="Arial" w:hAnsi="Arial" w:cs="Arial"/>
                <w:b/>
                <w:bCs/>
                <w:color w:val="000000"/>
                <w:sz w:val="24"/>
                <w:szCs w:val="21"/>
                <w:shd w:val="clear" w:color="auto" w:fill="FFFFFF"/>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7FBF6F24" w14:textId="77777777" w:rsidR="008746AC" w:rsidRDefault="008746AC" w:rsidP="008746AC">
            <w:pPr>
              <w:widowControl w:val="0"/>
              <w:snapToGrid w:val="0"/>
              <w:spacing w:beforeAutospacing="1" w:afterAutospacing="1" w:line="240" w:lineRule="auto"/>
              <w:jc w:val="center"/>
              <w:rPr>
                <w:rFonts w:asciiTheme="minorEastAsia" w:hAnsiTheme="minorEastAsia" w:cs="新細明體"/>
                <w:b/>
                <w:bCs/>
                <w:sz w:val="20"/>
                <w:szCs w:val="20"/>
              </w:rPr>
            </w:pPr>
            <w:r>
              <w:rPr>
                <w:rFonts w:asciiTheme="minorEastAsia" w:hAnsiTheme="minorEastAsia" w:cs="Times New Roman"/>
                <w:b/>
                <w:bCs/>
                <w:sz w:val="20"/>
                <w:szCs w:val="20"/>
              </w:rPr>
              <w:t>學期材料費200元</w:t>
            </w:r>
            <w:r>
              <w:rPr>
                <w:rFonts w:asciiTheme="minorEastAsia" w:hAnsiTheme="minorEastAsia" w:cs="新細明體"/>
                <w:b/>
                <w:bCs/>
                <w:sz w:val="20"/>
                <w:szCs w:val="20"/>
              </w:rPr>
              <w:t xml:space="preserve"> (申請)</w:t>
            </w:r>
          </w:p>
          <w:p w14:paraId="2D812919" w14:textId="6E17C23E" w:rsidR="008746AC" w:rsidRPr="000241ED" w:rsidRDefault="008746AC" w:rsidP="008746AC">
            <w:pPr>
              <w:widowControl w:val="0"/>
              <w:spacing w:after="0" w:line="240" w:lineRule="auto"/>
              <w:jc w:val="center"/>
              <w:rPr>
                <w:rFonts w:asciiTheme="minorEastAsia" w:hAnsiTheme="minorEastAsia" w:cs="新細明體"/>
                <w:b/>
                <w:bCs/>
                <w:sz w:val="20"/>
                <w:szCs w:val="20"/>
              </w:rPr>
            </w:pPr>
            <w:r>
              <w:rPr>
                <w:rFonts w:asciiTheme="minorEastAsia" w:hAnsiTheme="minorEastAsia" w:cs="新細明體"/>
                <w:b/>
                <w:bCs/>
                <w:sz w:val="20"/>
                <w:szCs w:val="20"/>
              </w:rPr>
              <w:t>招生高一二年級</w:t>
            </w:r>
          </w:p>
        </w:tc>
      </w:tr>
      <w:tr w:rsidR="008746AC" w:rsidRPr="00E84BF6" w14:paraId="041B04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06A9B75" w14:textId="1907EB27"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A8ECD" w14:textId="79CE68EF"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創意科學社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FA52A43" w14:textId="59AD0798" w:rsidR="008746AC" w:rsidRPr="00C321C7"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與台北科技大學合作開設，以日常生活素材作為實驗器材來進行探究活動，讓學生了解各類科學資訊皆在食、衣、住、行、育、樂等日常生活中。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243EE6D8" w14:textId="77777777" w:rsidR="008746AC" w:rsidRDefault="008746AC" w:rsidP="008746AC">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每堂材料費</w:t>
            </w:r>
            <w:r>
              <w:rPr>
                <w:rFonts w:asciiTheme="minorEastAsia" w:hAnsiTheme="minorEastAsia" w:cs="Times New Roman"/>
                <w:b/>
                <w:bCs/>
                <w:sz w:val="20"/>
                <w:szCs w:val="20"/>
              </w:rPr>
              <w:t>175</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(申請)</w:t>
            </w:r>
          </w:p>
          <w:p w14:paraId="6E53135F" w14:textId="1C2AA74A" w:rsidR="008746AC" w:rsidRPr="000241ED" w:rsidRDefault="008746AC" w:rsidP="008746AC">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58259356" w14:textId="77777777" w:rsidTr="00596B64">
        <w:trPr>
          <w:trHeight w:val="1484"/>
        </w:trPr>
        <w:tc>
          <w:tcPr>
            <w:tcW w:w="709" w:type="dxa"/>
            <w:tcBorders>
              <w:top w:val="single" w:sz="4" w:space="0" w:color="000000"/>
              <w:left w:val="single" w:sz="18" w:space="0" w:color="000000"/>
              <w:bottom w:val="single" w:sz="4" w:space="0" w:color="000000"/>
              <w:right w:val="single" w:sz="4" w:space="0" w:color="000000"/>
            </w:tcBorders>
            <w:vAlign w:val="center"/>
          </w:tcPr>
          <w:p w14:paraId="1B95AA83" w14:textId="08AD316D"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7BB2779" w14:textId="31E4552B"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hint="eastAsia"/>
                <w:b/>
                <w:bCs/>
              </w:rPr>
              <w:t>ESL拳擊俱樂部</w:t>
            </w:r>
          </w:p>
        </w:tc>
        <w:tc>
          <w:tcPr>
            <w:tcW w:w="5823" w:type="dxa"/>
            <w:tcBorders>
              <w:top w:val="single" w:sz="4" w:space="0" w:color="000000"/>
              <w:left w:val="single" w:sz="4" w:space="0" w:color="000000"/>
              <w:bottom w:val="single" w:sz="4" w:space="0" w:color="000000"/>
              <w:right w:val="single" w:sz="4" w:space="0" w:color="000000"/>
            </w:tcBorders>
            <w:vAlign w:val="center"/>
          </w:tcPr>
          <w:p w14:paraId="41E63C87" w14:textId="764DB36D"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增加學生信心及自我意識，紀律和自衛能力，提高英語口語和聽力技能。從熱身開始，然後是拳擊姿勢和動作。我們還將重點介紹如何投擲拳頭，反擊拳頭等。減肥健身也是目標之一（全程英語教學）。</w:t>
            </w:r>
          </w:p>
        </w:tc>
        <w:tc>
          <w:tcPr>
            <w:tcW w:w="1842" w:type="dxa"/>
            <w:tcBorders>
              <w:top w:val="single" w:sz="4" w:space="0" w:color="000000"/>
              <w:left w:val="single" w:sz="4" w:space="0" w:color="000000"/>
              <w:bottom w:val="single" w:sz="4" w:space="0" w:color="000000"/>
              <w:right w:val="single" w:sz="18" w:space="0" w:color="000000"/>
            </w:tcBorders>
            <w:vAlign w:val="center"/>
          </w:tcPr>
          <w:p w14:paraId="1C9CD605" w14:textId="77777777" w:rsidR="008746AC" w:rsidRDefault="008746AC" w:rsidP="008746AC">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 xml:space="preserve"> (申請)</w:t>
            </w:r>
          </w:p>
          <w:p w14:paraId="38ACCC47" w14:textId="47CB2CB9" w:rsidR="008746AC" w:rsidRPr="000241ED" w:rsidRDefault="008746AC" w:rsidP="008746AC">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618C33D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4923863" w14:textId="7DA20506"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688A0840" w14:textId="2EF0646E"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攀岩社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26B7ABC" w14:textId="4099686B"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hAnsi="標楷體" w:hint="eastAsia"/>
                <w:b/>
                <w:color w:val="222222"/>
                <w:spacing w:val="15"/>
                <w:sz w:val="24"/>
                <w:szCs w:val="24"/>
                <w:shd w:val="clear" w:color="auto" w:fill="FFFFFF"/>
              </w:rPr>
              <w:t>看準，伸手上攀，腳蹬而上，看那力與美的姿態，沒錯，這就是攀岩；而攀岩並不僅止於此，由最初要完成高山的困難地形攀登所需，發展至今日成為獨立的運動項目……不囉嗦，來體驗它的刺激、挑戰自己的極限吧！</w:t>
            </w:r>
          </w:p>
        </w:tc>
        <w:tc>
          <w:tcPr>
            <w:tcW w:w="1842" w:type="dxa"/>
            <w:tcBorders>
              <w:top w:val="single" w:sz="4" w:space="0" w:color="000000"/>
              <w:left w:val="single" w:sz="4" w:space="0" w:color="000000"/>
              <w:bottom w:val="single" w:sz="4" w:space="0" w:color="000000"/>
              <w:right w:val="single" w:sz="18" w:space="0" w:color="000000"/>
            </w:tcBorders>
            <w:vAlign w:val="center"/>
          </w:tcPr>
          <w:p w14:paraId="52BCFF26"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40503EF6" w14:textId="37952940" w:rsidR="008746AC" w:rsidRPr="000241ED" w:rsidRDefault="008746AC" w:rsidP="008746AC">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13A73ECF"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3A73F1E" w14:textId="202ABB63"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D1E5E" w14:textId="1FB3354D" w:rsidR="008746AC" w:rsidRPr="000241ED" w:rsidRDefault="008746AC" w:rsidP="008746AC">
            <w:pPr>
              <w:widowControl w:val="0"/>
              <w:spacing w:after="0" w:line="240" w:lineRule="auto"/>
              <w:jc w:val="center"/>
              <w:rPr>
                <w:rFonts w:asciiTheme="minorEastAsia" w:hAnsiTheme="minorEastAsia" w:cs="新細明體"/>
                <w:b/>
                <w:bCs/>
              </w:rPr>
            </w:pPr>
            <w:r>
              <w:rPr>
                <w:rFonts w:asciiTheme="minorEastAsia" w:hAnsiTheme="minorEastAsia" w:cs="新細明體"/>
                <w:b/>
                <w:bCs/>
                <w:sz w:val="24"/>
                <w:szCs w:val="24"/>
              </w:rPr>
              <w:t>康輔社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7F2C607" w14:textId="48CA13B5" w:rsidR="008746AC" w:rsidRPr="000241ED" w:rsidRDefault="008746AC" w:rsidP="008746AC">
            <w:pPr>
              <w:widowControl w:val="0"/>
              <w:spacing w:after="0" w:line="240" w:lineRule="auto"/>
              <w:rPr>
                <w:rFonts w:asciiTheme="minorEastAsia" w:hAnsiTheme="minorEastAsia" w:cs="新細明體"/>
                <w:b/>
                <w:bCs/>
                <w:sz w:val="24"/>
                <w:szCs w:val="24"/>
              </w:rPr>
            </w:pPr>
            <w:r w:rsidRPr="004A7C2C">
              <w:rPr>
                <w:rFonts w:ascii="Arial" w:hAnsi="Arial" w:cs="Arial"/>
                <w:b/>
                <w:sz w:val="24"/>
                <w:szCs w:val="21"/>
                <w:shd w:val="clear" w:color="auto" w:fill="FFFFFF"/>
              </w:rPr>
              <w:t>以培訓康輔人才，激發個人潛能，人我交融，提升活動品質</w:t>
            </w:r>
            <w:r>
              <w:rPr>
                <w:rFonts w:ascii="Arial" w:hAnsi="Arial" w:cs="Arial"/>
                <w:b/>
                <w:sz w:val="24"/>
                <w:szCs w:val="21"/>
                <w:shd w:val="clear" w:color="auto" w:fill="FFFFFF"/>
              </w:rPr>
              <w:t>，並學習策</w:t>
            </w:r>
            <w:r>
              <w:rPr>
                <w:rFonts w:ascii="Arial" w:hAnsi="Arial" w:cs="Arial" w:hint="eastAsia"/>
                <w:b/>
                <w:sz w:val="24"/>
                <w:szCs w:val="21"/>
                <w:shd w:val="clear" w:color="auto" w:fill="FFFFFF"/>
              </w:rPr>
              <w:t>劃</w:t>
            </w:r>
            <w:r>
              <w:rPr>
                <w:rFonts w:ascii="Arial" w:hAnsi="Arial" w:cs="Arial"/>
                <w:b/>
                <w:sz w:val="24"/>
                <w:szCs w:val="21"/>
                <w:shd w:val="clear" w:color="auto" w:fill="FFFFFF"/>
              </w:rPr>
              <w:t>及規劃活動安排，活動主持。</w:t>
            </w:r>
          </w:p>
        </w:tc>
        <w:tc>
          <w:tcPr>
            <w:tcW w:w="1842" w:type="dxa"/>
            <w:tcBorders>
              <w:top w:val="single" w:sz="4" w:space="0" w:color="000000"/>
              <w:left w:val="single" w:sz="4" w:space="0" w:color="000000"/>
              <w:bottom w:val="single" w:sz="4" w:space="0" w:color="000000"/>
              <w:right w:val="single" w:sz="18" w:space="0" w:color="000000"/>
            </w:tcBorders>
            <w:vAlign w:val="center"/>
          </w:tcPr>
          <w:p w14:paraId="6C79EB70"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7A3D820" w14:textId="1C4A20D9" w:rsidR="008746AC" w:rsidRPr="000241ED" w:rsidRDefault="008746AC" w:rsidP="008746AC">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Pr>
                <w:rFonts w:asciiTheme="minorEastAsia" w:hAnsiTheme="minorEastAsia" w:cs="新細明體"/>
                <w:b/>
                <w:bCs/>
                <w:sz w:val="20"/>
                <w:szCs w:val="20"/>
              </w:rPr>
              <w:t>招生高</w:t>
            </w:r>
            <w:r w:rsidRPr="000241ED">
              <w:rPr>
                <w:rFonts w:asciiTheme="minorEastAsia" w:hAnsiTheme="minorEastAsia" w:cs="新細明體"/>
                <w:b/>
                <w:bCs/>
                <w:sz w:val="20"/>
                <w:szCs w:val="20"/>
              </w:rPr>
              <w:t>一二年級</w:t>
            </w:r>
          </w:p>
        </w:tc>
      </w:tr>
      <w:tr w:rsidR="008746AC" w:rsidRPr="00E84BF6" w14:paraId="782DF50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4D7CF369" w14:textId="7A7C99B4" w:rsidR="008746AC" w:rsidRPr="000241ED" w:rsidRDefault="008746AC" w:rsidP="008746AC">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4D92F4A9" w14:textId="42D3C8F3"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rPr>
              <w:t>魔</w:t>
            </w:r>
            <w:r w:rsidRPr="000241ED">
              <w:rPr>
                <w:rFonts w:asciiTheme="minorEastAsia" w:hAnsiTheme="minorEastAsia" w:cs="新細明體" w:hint="eastAsia"/>
                <w:b/>
                <w:bCs/>
              </w:rPr>
              <w:t>術</w:t>
            </w:r>
            <w:r w:rsidRPr="000241ED">
              <w:rPr>
                <w:rFonts w:asciiTheme="minorEastAsia" w:hAnsiTheme="minorEastAsia" w:cs="新細明體"/>
                <w:b/>
                <w:bCs/>
              </w:rPr>
              <w:t>表演社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9C0D85B" w14:textId="57CE0342" w:rsidR="008746AC" w:rsidRPr="004A7C2C" w:rsidRDefault="008746AC" w:rsidP="008746AC">
            <w:pPr>
              <w:widowControl w:val="0"/>
              <w:spacing w:after="0" w:line="240" w:lineRule="auto"/>
              <w:jc w:val="both"/>
              <w:rPr>
                <w:rFonts w:asciiTheme="minorEastAsia" w:hAnsiTheme="minorEastAsia" w:cs="新細明體"/>
                <w:b/>
                <w:bCs/>
                <w:sz w:val="24"/>
                <w:szCs w:val="24"/>
              </w:rPr>
            </w:pPr>
            <w:r w:rsidRPr="000241ED">
              <w:rPr>
                <w:rFonts w:ascii="Arial" w:hAnsi="Arial" w:cs="Arial"/>
                <w:b/>
                <w:color w:val="4D5156"/>
                <w:sz w:val="24"/>
                <w:szCs w:val="21"/>
                <w:shd w:val="clear" w:color="auto" w:fill="FFFFFF"/>
              </w:rPr>
              <w:t>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老師將親自展現最令人驚嘆的魔術表演。並指引你進入魔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世界，讓您成為舞台上演出的魔術師。</w:t>
            </w:r>
          </w:p>
        </w:tc>
        <w:tc>
          <w:tcPr>
            <w:tcW w:w="1842" w:type="dxa"/>
            <w:tcBorders>
              <w:top w:val="single" w:sz="4" w:space="0" w:color="000000"/>
              <w:left w:val="single" w:sz="4" w:space="0" w:color="000000"/>
              <w:bottom w:val="single" w:sz="4" w:space="0" w:color="000000"/>
              <w:right w:val="single" w:sz="18" w:space="0" w:color="000000"/>
            </w:tcBorders>
            <w:vAlign w:val="center"/>
          </w:tcPr>
          <w:p w14:paraId="19E9D6CA"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1C976C99" w14:textId="3AE1B7C2"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5FE6AEDF"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61E30BD" w14:textId="39341A46"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Pr>
                <w:rFonts w:asciiTheme="minorEastAsia" w:hAnsiTheme="minorEastAsia" w:cs="新細明體"/>
                <w:b/>
                <w:bCs/>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1F408DD1" w14:textId="00BD5A8D"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hint="eastAsia"/>
                <w:b/>
                <w:bCs/>
                <w:color w:val="444444"/>
                <w:sz w:val="24"/>
                <w:szCs w:val="37"/>
                <w:shd w:val="clear" w:color="auto" w:fill="FFFFFF"/>
              </w:rPr>
              <w:t>舞龍舞獅社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A8D4586" w14:textId="02520F58" w:rsidR="008746AC" w:rsidRPr="000241ED" w:rsidRDefault="008746AC" w:rsidP="008746AC">
            <w:pPr>
              <w:widowControl w:val="0"/>
              <w:spacing w:after="0" w:line="240" w:lineRule="auto"/>
              <w:jc w:val="both"/>
              <w:rPr>
                <w:rFonts w:asciiTheme="minorEastAsia" w:hAnsiTheme="minorEastAsia" w:cs="新細明體"/>
                <w:b/>
                <w:bCs/>
                <w:sz w:val="24"/>
                <w:szCs w:val="24"/>
              </w:rPr>
            </w:pPr>
            <w:r w:rsidRPr="000241ED">
              <w:rPr>
                <w:rFonts w:ascii="Arial" w:eastAsia="新細明體" w:hAnsi="Arial" w:cs="Arial"/>
                <w:b/>
                <w:color w:val="4D5156"/>
                <w:sz w:val="24"/>
                <w:szCs w:val="21"/>
              </w:rPr>
              <w:t>弘揚</w:t>
            </w:r>
            <w:r w:rsidRPr="000241ED">
              <w:rPr>
                <w:rFonts w:ascii="Arial" w:eastAsia="新細明體" w:hAnsi="Arial" w:cs="Arial"/>
                <w:b/>
                <w:sz w:val="24"/>
                <w:szCs w:val="21"/>
              </w:rPr>
              <w:t>舞龍舞獅</w:t>
            </w:r>
            <w:r>
              <w:rPr>
                <w:rFonts w:ascii="Arial" w:eastAsia="新細明體" w:hAnsi="Arial" w:cs="Arial"/>
                <w:b/>
                <w:color w:val="4D5156"/>
                <w:sz w:val="24"/>
                <w:szCs w:val="21"/>
              </w:rPr>
              <w:t>，</w:t>
            </w:r>
            <w:r w:rsidRPr="000241ED">
              <w:rPr>
                <w:rFonts w:ascii="Arial" w:eastAsia="新細明體" w:hAnsi="Arial" w:cs="Arial"/>
                <w:b/>
                <w:color w:val="4D5156"/>
                <w:sz w:val="24"/>
                <w:szCs w:val="21"/>
              </w:rPr>
              <w:t>包括</w:t>
            </w:r>
            <w:r w:rsidRPr="000241ED">
              <w:rPr>
                <w:rFonts w:ascii="Arial" w:eastAsia="新細明體" w:hAnsi="Arial" w:cs="Arial"/>
                <w:b/>
                <w:sz w:val="24"/>
                <w:szCs w:val="21"/>
              </w:rPr>
              <w:t>舞龍舞獅</w:t>
            </w:r>
            <w:r w:rsidRPr="000241ED">
              <w:rPr>
                <w:rFonts w:ascii="Arial" w:eastAsia="新細明體" w:hAnsi="Arial" w:cs="Arial"/>
                <w:b/>
                <w:color w:val="4D5156"/>
                <w:sz w:val="24"/>
                <w:szCs w:val="21"/>
              </w:rPr>
              <w:t>、演藝活動表演。</w:t>
            </w:r>
            <w:r>
              <w:rPr>
                <w:rFonts w:ascii="Arial" w:eastAsia="新細明體" w:hAnsi="Arial" w:cs="Arial"/>
                <w:b/>
                <w:color w:val="4D5156"/>
                <w:sz w:val="24"/>
                <w:szCs w:val="21"/>
              </w:rPr>
              <w:t>培養體能、團隊配合、民俗技藝。</w:t>
            </w:r>
          </w:p>
        </w:tc>
        <w:tc>
          <w:tcPr>
            <w:tcW w:w="1842" w:type="dxa"/>
            <w:tcBorders>
              <w:top w:val="single" w:sz="4" w:space="0" w:color="000000"/>
              <w:left w:val="single" w:sz="4" w:space="0" w:color="000000"/>
              <w:bottom w:val="single" w:sz="4" w:space="0" w:color="000000"/>
              <w:right w:val="single" w:sz="18" w:space="0" w:color="000000"/>
            </w:tcBorders>
            <w:vAlign w:val="center"/>
          </w:tcPr>
          <w:p w14:paraId="60D28674"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3C6E25B" w14:textId="077CF599"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67D6F6F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7449870" w14:textId="441FA314" w:rsidR="008746AC" w:rsidRPr="000241ED" w:rsidRDefault="008746AC" w:rsidP="008746A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Pr>
                <w:rFonts w:asciiTheme="minorEastAsia" w:hAnsiTheme="minorEastAsia" w:cs="新細明體"/>
                <w:b/>
                <w:bCs/>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8CD58" w14:textId="23FAD16D" w:rsidR="008746AC" w:rsidRPr="000241ED" w:rsidRDefault="008746AC" w:rsidP="008746AC">
            <w:pPr>
              <w:widowControl w:val="0"/>
              <w:spacing w:after="0" w:line="240" w:lineRule="auto"/>
              <w:jc w:val="center"/>
              <w:rPr>
                <w:rFonts w:asciiTheme="minorEastAsia" w:hAnsiTheme="minorEastAsia" w:cs="新細明體"/>
                <w:b/>
                <w:bCs/>
              </w:rPr>
            </w:pPr>
            <w:r>
              <w:rPr>
                <w:rFonts w:asciiTheme="minorEastAsia" w:hAnsiTheme="minorEastAsia" w:cs="新細明體"/>
                <w:b/>
                <w:bCs/>
              </w:rPr>
              <w:t>小論文</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0A557A" w14:textId="1F91A40D" w:rsidR="008746AC" w:rsidRPr="000241ED" w:rsidRDefault="008746AC" w:rsidP="008746AC">
            <w:pPr>
              <w:widowControl w:val="0"/>
              <w:spacing w:after="0" w:line="240" w:lineRule="auto"/>
              <w:rPr>
                <w:rFonts w:asciiTheme="minorEastAsia" w:hAnsiTheme="minorEastAsia" w:cs="新細明體"/>
                <w:b/>
                <w:bCs/>
                <w:sz w:val="24"/>
                <w:szCs w:val="24"/>
              </w:rPr>
            </w:pPr>
            <w:r>
              <w:rPr>
                <w:rFonts w:ascii="Arial" w:hAnsi="Arial" w:cs="Arial"/>
                <w:b/>
                <w:color w:val="4D5156"/>
                <w:sz w:val="24"/>
                <w:szCs w:val="21"/>
                <w:shd w:val="clear" w:color="auto" w:fill="FFFFFF"/>
              </w:rPr>
              <w:t>學習論文寫作格式，幫助自己寫作能力，了</w:t>
            </w:r>
            <w:r>
              <w:rPr>
                <w:rFonts w:ascii="Arial" w:hAnsi="Arial" w:cs="Arial" w:hint="eastAsia"/>
                <w:b/>
                <w:color w:val="4D5156"/>
                <w:sz w:val="24"/>
                <w:szCs w:val="21"/>
                <w:shd w:val="clear" w:color="auto" w:fill="FFFFFF"/>
              </w:rPr>
              <w:t>解論文</w:t>
            </w:r>
            <w:r>
              <w:rPr>
                <w:rFonts w:ascii="Arial" w:hAnsi="Arial" w:cs="Arial"/>
                <w:b/>
                <w:color w:val="4D5156"/>
                <w:sz w:val="24"/>
                <w:szCs w:val="21"/>
                <w:shd w:val="clear" w:color="auto" w:fill="FFFFFF"/>
              </w:rPr>
              <w:t>寫作有前言、</w:t>
            </w:r>
            <w:r w:rsidRPr="00F60AC6">
              <w:rPr>
                <w:rFonts w:ascii="Arial" w:hAnsi="Arial" w:cs="Arial"/>
                <w:b/>
                <w:sz w:val="24"/>
                <w:szCs w:val="21"/>
                <w:shd w:val="clear" w:color="auto" w:fill="FFFFFF"/>
              </w:rPr>
              <w:t>正文</w:t>
            </w:r>
            <w:r w:rsidRPr="00F60AC6">
              <w:rPr>
                <w:rFonts w:ascii="Arial" w:hAnsi="Arial" w:cs="Arial"/>
                <w:b/>
                <w:sz w:val="24"/>
                <w:szCs w:val="21"/>
                <w:shd w:val="clear" w:color="auto" w:fill="FFFFFF"/>
              </w:rPr>
              <w:t>. (</w:t>
            </w:r>
            <w:r w:rsidRPr="00F60AC6">
              <w:rPr>
                <w:rFonts w:ascii="Arial" w:hAnsi="Arial" w:cs="Arial"/>
                <w:b/>
                <w:sz w:val="24"/>
                <w:szCs w:val="21"/>
                <w:shd w:val="clear" w:color="auto" w:fill="FFFFFF"/>
              </w:rPr>
              <w:t>含研究架構圖</w:t>
            </w:r>
            <w:r w:rsidRPr="00F60AC6">
              <w:rPr>
                <w:rFonts w:ascii="Arial" w:hAnsi="Arial" w:cs="Arial"/>
                <w:b/>
                <w:sz w:val="24"/>
                <w:szCs w:val="21"/>
                <w:shd w:val="clear" w:color="auto" w:fill="FFFFFF"/>
              </w:rPr>
              <w:t>)</w:t>
            </w:r>
            <w:r w:rsidRPr="00F60AC6">
              <w:rPr>
                <w:rFonts w:ascii="Arial" w:hAnsi="Arial" w:cs="Arial"/>
                <w:b/>
                <w:sz w:val="24"/>
                <w:szCs w:val="21"/>
                <w:shd w:val="clear" w:color="auto" w:fill="FFFFFF"/>
              </w:rPr>
              <w:t>、結論、參考資料四大部份</w:t>
            </w:r>
            <w:r w:rsidRPr="000241ED">
              <w:rPr>
                <w:rFonts w:ascii="Arial" w:hAnsi="Arial" w:cs="Arial"/>
                <w:b/>
                <w:color w:val="4D5156"/>
                <w:sz w:val="24"/>
                <w:szCs w:val="21"/>
                <w:shd w:val="clear" w:color="auto" w:fill="FFFFFF"/>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48C8D911"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31B0D48D" w14:textId="5C3C4B1F"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8746AC" w:rsidRPr="00E84BF6" w14:paraId="559DE02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CCD6874" w14:textId="2DC33D03" w:rsidR="008746AC" w:rsidRPr="000241ED" w:rsidRDefault="008746AC" w:rsidP="008746AC">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2F2CF43F" w14:textId="134A3902" w:rsidR="008746AC" w:rsidRPr="000241ED" w:rsidRDefault="008746AC" w:rsidP="008746A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排球</w:t>
            </w:r>
            <w:r>
              <w:rPr>
                <w:rFonts w:asciiTheme="minorEastAsia" w:hAnsiTheme="minorEastAsia" w:cs="新細明體" w:hint="eastAsia"/>
                <w:b/>
                <w:bCs/>
              </w:rPr>
              <w:t>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AA2E103" w14:textId="26F5BD7B" w:rsidR="008746AC" w:rsidRPr="000241ED" w:rsidRDefault="008746AC" w:rsidP="008746AC">
            <w:pPr>
              <w:widowControl w:val="0"/>
              <w:spacing w:after="0" w:line="240" w:lineRule="auto"/>
              <w:rPr>
                <w:rFonts w:asciiTheme="minorEastAsia" w:hAnsiTheme="minorEastAsia" w:cs="新細明體"/>
                <w:b/>
                <w:bCs/>
                <w:sz w:val="24"/>
                <w:szCs w:val="24"/>
              </w:rPr>
            </w:pPr>
            <w:r>
              <w:rPr>
                <w:rFonts w:asciiTheme="minorEastAsia" w:hAnsiTheme="minorEastAsia" w:cs="新細明體"/>
                <w:b/>
                <w:bCs/>
                <w:sz w:val="24"/>
                <w:szCs w:val="24"/>
              </w:rPr>
              <w:t>進階課程</w:t>
            </w:r>
            <w:bookmarkStart w:id="0" w:name="_GoBack"/>
            <w:bookmarkEnd w:id="0"/>
            <w:r w:rsidRPr="000241ED">
              <w:rPr>
                <w:rFonts w:asciiTheme="minorEastAsia" w:hAnsiTheme="minorEastAsia" w:cs="新細明體"/>
                <w:b/>
                <w:bCs/>
                <w:sz w:val="24"/>
                <w:szCs w:val="24"/>
              </w:rPr>
              <w:t>，規則說明及不定期排球競賽。</w:t>
            </w:r>
          </w:p>
        </w:tc>
        <w:tc>
          <w:tcPr>
            <w:tcW w:w="1842" w:type="dxa"/>
            <w:tcBorders>
              <w:top w:val="single" w:sz="4" w:space="0" w:color="000000"/>
              <w:left w:val="single" w:sz="4" w:space="0" w:color="000000"/>
              <w:bottom w:val="single" w:sz="4" w:space="0" w:color="000000"/>
              <w:right w:val="single" w:sz="18" w:space="0" w:color="000000"/>
            </w:tcBorders>
            <w:vAlign w:val="center"/>
          </w:tcPr>
          <w:p w14:paraId="575E8669" w14:textId="7777777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44719CEC" w14:textId="605761A7" w:rsidR="008746AC" w:rsidRPr="000241ED" w:rsidRDefault="008746AC" w:rsidP="008746A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bl>
    <w:p w14:paraId="544639D7" w14:textId="77777777" w:rsidR="00CF3CC9" w:rsidRPr="00E84BF6" w:rsidRDefault="00CF3CC9" w:rsidP="00CF3CC9">
      <w:pPr>
        <w:widowControl w:val="0"/>
        <w:spacing w:after="0" w:line="360" w:lineRule="auto"/>
        <w:jc w:val="both"/>
        <w:rPr>
          <w:rFonts w:asciiTheme="minorEastAsia" w:hAnsiTheme="minorEastAsia" w:cs="Times New Roman"/>
          <w:sz w:val="24"/>
          <w:szCs w:val="24"/>
        </w:rPr>
      </w:pPr>
      <w:r w:rsidRPr="00E84BF6">
        <w:rPr>
          <w:rFonts w:asciiTheme="minorEastAsia" w:hAnsiTheme="minorEastAsia" w:cs="Times New Roman" w:hint="eastAsia"/>
          <w:sz w:val="24"/>
          <w:szCs w:val="24"/>
        </w:rPr>
        <w:t xml:space="preserve"> </w:t>
      </w:r>
      <w:r w:rsidRPr="00E84BF6">
        <w:rPr>
          <w:rFonts w:asciiTheme="minorEastAsia" w:hAnsiTheme="minorEastAsia" w:cs="Times New Roman"/>
          <w:sz w:val="24"/>
          <w:szCs w:val="24"/>
        </w:rPr>
        <w:t>※</w:t>
      </w:r>
      <w:r w:rsidRPr="00E84BF6">
        <w:rPr>
          <w:rFonts w:asciiTheme="minorEastAsia" w:hAnsiTheme="minorEastAsia" w:cs="Times New Roman"/>
          <w:b/>
          <w:sz w:val="24"/>
          <w:szCs w:val="24"/>
        </w:rPr>
        <w:t>學生社團選社有二種方式：</w:t>
      </w:r>
    </w:p>
    <w:p w14:paraId="2525DDBA" w14:textId="07FE2D26"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第一階</w:t>
      </w:r>
      <w:r w:rsidRPr="00E84BF6">
        <w:rPr>
          <w:rFonts w:asciiTheme="minorEastAsia" w:hAnsiTheme="minorEastAsia" w:cs="Calibri" w:hint="eastAsia"/>
          <w:b/>
          <w:sz w:val="24"/>
          <w:szCs w:val="24"/>
        </w:rPr>
        <w:t>段</w:t>
      </w:r>
      <w:r w:rsidRPr="00E84BF6">
        <w:rPr>
          <w:rFonts w:asciiTheme="minorEastAsia" w:hAnsiTheme="minorEastAsia" w:cs="新細明體" w:hint="eastAsia"/>
          <w:b/>
          <w:sz w:val="24"/>
          <w:szCs w:val="24"/>
        </w:rPr>
        <w:t>：獨招、專長、申請選社；第二階段：統一</w:t>
      </w:r>
      <w:r w:rsidR="00213225">
        <w:rPr>
          <w:rFonts w:asciiTheme="minorEastAsia" w:hAnsiTheme="minorEastAsia" w:cs="新細明體" w:hint="eastAsia"/>
          <w:b/>
          <w:sz w:val="24"/>
          <w:szCs w:val="24"/>
        </w:rPr>
        <w:t>選填志願</w:t>
      </w:r>
      <w:r w:rsidRPr="00E84BF6">
        <w:rPr>
          <w:rFonts w:asciiTheme="minorEastAsia" w:hAnsiTheme="minorEastAsia" w:cs="新細明體" w:hint="eastAsia"/>
          <w:b/>
          <w:sz w:val="24"/>
          <w:szCs w:val="24"/>
        </w:rPr>
        <w:t>。</w:t>
      </w:r>
    </w:p>
    <w:p w14:paraId="38B7DC4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舉辦時程：每年</w:t>
      </w:r>
      <w:r w:rsidRPr="00E84BF6">
        <w:rPr>
          <w:rFonts w:asciiTheme="minorEastAsia" w:hAnsiTheme="minorEastAsia" w:cs="Calibri"/>
          <w:b/>
          <w:sz w:val="24"/>
          <w:szCs w:val="24"/>
        </w:rPr>
        <w:t>8</w:t>
      </w:r>
      <w:r w:rsidRPr="00E84BF6">
        <w:rPr>
          <w:rFonts w:asciiTheme="minorEastAsia" w:hAnsiTheme="minorEastAsia" w:cs="新細明體" w:hint="eastAsia"/>
          <w:b/>
          <w:sz w:val="24"/>
          <w:szCs w:val="24"/>
        </w:rPr>
        <w:t>月（暑假輔導期間）。</w:t>
      </w:r>
    </w:p>
    <w:p w14:paraId="008A29A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每一學年選擇一次社團（國一、二年級均需參加）。</w:t>
      </w:r>
    </w:p>
    <w:p w14:paraId="4F6C6BF8"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社團是否成立，仍需考量師資、場地及實際選社人數。</w:t>
      </w:r>
    </w:p>
    <w:p w14:paraId="0D76D873" w14:textId="31E92247" w:rsidR="00CF3CC9" w:rsidRPr="00213225"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上表提供社團為選社名單，每社需有</w:t>
      </w:r>
      <w:r w:rsidR="000241ED">
        <w:rPr>
          <w:rFonts w:asciiTheme="minorEastAsia" w:hAnsiTheme="minorEastAsia" w:cs="Calibri"/>
          <w:b/>
          <w:sz w:val="24"/>
          <w:szCs w:val="24"/>
        </w:rPr>
        <w:t>20</w:t>
      </w:r>
      <w:r w:rsidRPr="00E84BF6">
        <w:rPr>
          <w:rFonts w:asciiTheme="minorEastAsia" w:hAnsiTheme="minorEastAsia" w:cs="新細明體" w:hint="eastAsia"/>
          <w:b/>
          <w:sz w:val="24"/>
          <w:szCs w:val="24"/>
        </w:rPr>
        <w:t>人以上選擇才能成立。</w:t>
      </w:r>
    </w:p>
    <w:p w14:paraId="2B105308" w14:textId="5C9B6CFA" w:rsidR="00213225" w:rsidRPr="00E84BF6" w:rsidRDefault="00213225"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Pr>
          <w:rFonts w:asciiTheme="minorEastAsia" w:hAnsiTheme="minorEastAsia" w:cs="新細明體"/>
          <w:b/>
          <w:sz w:val="24"/>
          <w:szCs w:val="24"/>
        </w:rPr>
        <w:lastRenderedPageBreak/>
        <w:t>上學期期末申請轉社，依各社有名額方式做轉出轉入，未通過申請同學仍保持原社團。</w:t>
      </w:r>
    </w:p>
    <w:p w14:paraId="235A5A11"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Calibri"/>
          <w:b/>
          <w:sz w:val="24"/>
          <w:szCs w:val="24"/>
        </w:rPr>
        <w:t>社團選社後為學年</w:t>
      </w:r>
      <w:r w:rsidRPr="00E84BF6">
        <w:rPr>
          <w:rFonts w:asciiTheme="minorEastAsia" w:hAnsiTheme="minorEastAsia" w:cs="Calibri" w:hint="eastAsia"/>
          <w:b/>
          <w:sz w:val="24"/>
          <w:szCs w:val="24"/>
        </w:rPr>
        <w:t>制，上下學期為同一個社團（如有特殊情況給予轉社）。</w:t>
      </w:r>
    </w:p>
    <w:p w14:paraId="5C3E110C" w14:textId="421B55BC" w:rsidR="00CF3CC9" w:rsidRPr="00E84BF6" w:rsidRDefault="000241ED" w:rsidP="00CF3CC9">
      <w:pPr>
        <w:widowControl w:val="0"/>
        <w:pBdr>
          <w:top w:val="nil"/>
          <w:left w:val="nil"/>
          <w:bottom w:val="nil"/>
          <w:right w:val="nil"/>
          <w:between w:val="nil"/>
        </w:pBdr>
        <w:spacing w:after="0" w:line="360" w:lineRule="auto"/>
        <w:ind w:left="142"/>
        <w:jc w:val="both"/>
        <w:rPr>
          <w:rFonts w:asciiTheme="minorEastAsia" w:hAnsiTheme="minorEastAsia" w:cs="BiauKai"/>
          <w:szCs w:val="24"/>
        </w:rPr>
      </w:pPr>
      <w:r>
        <w:rPr>
          <w:rFonts w:asciiTheme="minorEastAsia" w:hAnsiTheme="minorEastAsia" w:cs="Calibri"/>
          <w:b/>
          <w:sz w:val="24"/>
          <w:szCs w:val="24"/>
        </w:rPr>
        <w:t>備註：社團</w:t>
      </w:r>
      <w:r w:rsidR="00CF3CC9" w:rsidRPr="00E84BF6">
        <w:rPr>
          <w:rFonts w:asciiTheme="minorEastAsia" w:hAnsiTheme="minorEastAsia" w:cs="Calibri" w:hint="eastAsia"/>
          <w:b/>
          <w:sz w:val="24"/>
          <w:szCs w:val="24"/>
        </w:rPr>
        <w:t>收費</w:t>
      </w:r>
      <w:r>
        <w:rPr>
          <w:rFonts w:asciiTheme="minorEastAsia" w:hAnsiTheme="minorEastAsia" w:cs="Calibri" w:hint="eastAsia"/>
          <w:b/>
          <w:sz w:val="24"/>
          <w:szCs w:val="24"/>
        </w:rPr>
        <w:t>(課程材料費)，會請任課老師於第一節課程跟同學說明，確認今年規劃所需材料及收費，並發家長簽名單，</w:t>
      </w:r>
      <w:r w:rsidR="00AF131D">
        <w:rPr>
          <w:rFonts w:asciiTheme="minorEastAsia" w:hAnsiTheme="minorEastAsia" w:cs="Calibri" w:hint="eastAsia"/>
          <w:b/>
          <w:sz w:val="24"/>
          <w:szCs w:val="24"/>
        </w:rPr>
        <w:t>讓家長了解社團課程實際所需社團材料費用</w:t>
      </w:r>
      <w:r w:rsidR="00CF3CC9" w:rsidRPr="00E84BF6">
        <w:rPr>
          <w:rFonts w:asciiTheme="minorEastAsia" w:hAnsiTheme="minorEastAsia" w:cs="Calibri" w:hint="eastAsia"/>
          <w:b/>
          <w:sz w:val="24"/>
          <w:szCs w:val="24"/>
        </w:rPr>
        <w:t>。</w:t>
      </w:r>
    </w:p>
    <w:p w14:paraId="5420CF27" w14:textId="77777777" w:rsidR="00CF3CC9" w:rsidRPr="00E84BF6" w:rsidRDefault="00CF3CC9" w:rsidP="00CF3CC9">
      <w:pPr>
        <w:jc w:val="both"/>
        <w:rPr>
          <w:rFonts w:asciiTheme="minorEastAsia" w:hAnsiTheme="minorEastAsia" w:cs="BiauKai"/>
          <w:szCs w:val="24"/>
        </w:rPr>
      </w:pPr>
    </w:p>
    <w:p w14:paraId="20A07874" w14:textId="77777777" w:rsidR="007545DA" w:rsidRPr="00CF3CC9" w:rsidRDefault="007545DA"/>
    <w:sectPr w:rsidR="007545DA" w:rsidRPr="00CF3CC9" w:rsidSect="00CF3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C5C5" w14:textId="77777777" w:rsidR="00032931" w:rsidRDefault="00032931" w:rsidP="00B7612D">
      <w:pPr>
        <w:spacing w:after="0" w:line="240" w:lineRule="auto"/>
      </w:pPr>
      <w:r>
        <w:separator/>
      </w:r>
    </w:p>
  </w:endnote>
  <w:endnote w:type="continuationSeparator" w:id="0">
    <w:p w14:paraId="2C728F03" w14:textId="77777777" w:rsidR="00032931" w:rsidRDefault="00032931" w:rsidP="00B7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2B8B" w14:textId="77777777" w:rsidR="00032931" w:rsidRDefault="00032931" w:rsidP="00B7612D">
      <w:pPr>
        <w:spacing w:after="0" w:line="240" w:lineRule="auto"/>
      </w:pPr>
      <w:r>
        <w:separator/>
      </w:r>
    </w:p>
  </w:footnote>
  <w:footnote w:type="continuationSeparator" w:id="0">
    <w:p w14:paraId="6BF99C36" w14:textId="77777777" w:rsidR="00032931" w:rsidRDefault="00032931" w:rsidP="00B76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068"/>
    <w:multiLevelType w:val="multilevel"/>
    <w:tmpl w:val="4D82C1E2"/>
    <w:lvl w:ilvl="0">
      <w:start w:val="1"/>
      <w:numFmt w:val="decimal"/>
      <w:lvlText w:val="%1."/>
      <w:lvlJc w:val="left"/>
      <w:pPr>
        <w:ind w:left="760" w:firstLine="280"/>
      </w:pPr>
      <w:rPr>
        <w:vertAlign w:val="baseline"/>
      </w:rPr>
    </w:lvl>
    <w:lvl w:ilvl="1">
      <w:start w:val="1"/>
      <w:numFmt w:val="decimal"/>
      <w:lvlText w:val="%2、"/>
      <w:lvlJc w:val="left"/>
      <w:pPr>
        <w:ind w:left="1240" w:firstLine="760"/>
      </w:pPr>
      <w:rPr>
        <w:vertAlign w:val="baseline"/>
      </w:rPr>
    </w:lvl>
    <w:lvl w:ilvl="2">
      <w:start w:val="1"/>
      <w:numFmt w:val="lowerRoman"/>
      <w:lvlText w:val="%3."/>
      <w:lvlJc w:val="right"/>
      <w:pPr>
        <w:ind w:left="1720" w:firstLine="1240"/>
      </w:pPr>
      <w:rPr>
        <w:vertAlign w:val="baseline"/>
      </w:rPr>
    </w:lvl>
    <w:lvl w:ilvl="3">
      <w:start w:val="1"/>
      <w:numFmt w:val="decimal"/>
      <w:lvlText w:val="%4."/>
      <w:lvlJc w:val="left"/>
      <w:pPr>
        <w:ind w:left="2200" w:firstLine="1720"/>
      </w:pPr>
      <w:rPr>
        <w:b/>
        <w:vertAlign w:val="baseline"/>
      </w:rPr>
    </w:lvl>
    <w:lvl w:ilvl="4">
      <w:start w:val="1"/>
      <w:numFmt w:val="decimal"/>
      <w:lvlText w:val="%5、"/>
      <w:lvlJc w:val="left"/>
      <w:pPr>
        <w:ind w:left="2680" w:firstLine="2200"/>
      </w:pPr>
      <w:rPr>
        <w:vertAlign w:val="baseline"/>
      </w:rPr>
    </w:lvl>
    <w:lvl w:ilvl="5">
      <w:start w:val="1"/>
      <w:numFmt w:val="lowerRoman"/>
      <w:lvlText w:val="%6."/>
      <w:lvlJc w:val="right"/>
      <w:pPr>
        <w:ind w:left="3160" w:firstLine="2680"/>
      </w:pPr>
      <w:rPr>
        <w:vertAlign w:val="baseline"/>
      </w:rPr>
    </w:lvl>
    <w:lvl w:ilvl="6">
      <w:start w:val="1"/>
      <w:numFmt w:val="decimal"/>
      <w:lvlText w:val="%7."/>
      <w:lvlJc w:val="left"/>
      <w:pPr>
        <w:ind w:left="3640" w:firstLine="3160"/>
      </w:pPr>
      <w:rPr>
        <w:vertAlign w:val="baseline"/>
      </w:rPr>
    </w:lvl>
    <w:lvl w:ilvl="7">
      <w:start w:val="1"/>
      <w:numFmt w:val="decimal"/>
      <w:lvlText w:val="%8、"/>
      <w:lvlJc w:val="left"/>
      <w:pPr>
        <w:ind w:left="4120" w:firstLine="3640"/>
      </w:pPr>
      <w:rPr>
        <w:vertAlign w:val="baseline"/>
      </w:rPr>
    </w:lvl>
    <w:lvl w:ilvl="8">
      <w:start w:val="1"/>
      <w:numFmt w:val="lowerRoman"/>
      <w:lvlText w:val="%9."/>
      <w:lvlJc w:val="right"/>
      <w:pPr>
        <w:ind w:left="4600" w:firstLine="41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9"/>
    <w:rsid w:val="000241ED"/>
    <w:rsid w:val="00032931"/>
    <w:rsid w:val="00040D0E"/>
    <w:rsid w:val="00114C8D"/>
    <w:rsid w:val="0013178D"/>
    <w:rsid w:val="00213225"/>
    <w:rsid w:val="00272F8F"/>
    <w:rsid w:val="0028108E"/>
    <w:rsid w:val="00370FE6"/>
    <w:rsid w:val="00381F43"/>
    <w:rsid w:val="004A7C2C"/>
    <w:rsid w:val="00500035"/>
    <w:rsid w:val="00503B79"/>
    <w:rsid w:val="005C1B12"/>
    <w:rsid w:val="0061132A"/>
    <w:rsid w:val="00692EA7"/>
    <w:rsid w:val="007545DA"/>
    <w:rsid w:val="007C4F03"/>
    <w:rsid w:val="008746AC"/>
    <w:rsid w:val="00944DB5"/>
    <w:rsid w:val="00A30D5C"/>
    <w:rsid w:val="00AF131D"/>
    <w:rsid w:val="00B7612D"/>
    <w:rsid w:val="00B9302F"/>
    <w:rsid w:val="00C321C7"/>
    <w:rsid w:val="00C45CC4"/>
    <w:rsid w:val="00C705CA"/>
    <w:rsid w:val="00C97000"/>
    <w:rsid w:val="00CF3CC9"/>
    <w:rsid w:val="00D44D8B"/>
    <w:rsid w:val="00D46C65"/>
    <w:rsid w:val="00E94CD0"/>
    <w:rsid w:val="00F60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1F1D"/>
  <w15:chartTrackingRefBased/>
  <w15:docId w15:val="{AF50BBE1-12AF-452C-97AC-6DEC5D6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C9"/>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3225"/>
    <w:rPr>
      <w:b/>
      <w:bCs/>
    </w:rPr>
  </w:style>
  <w:style w:type="character" w:styleId="a4">
    <w:name w:val="Emphasis"/>
    <w:basedOn w:val="a0"/>
    <w:uiPriority w:val="20"/>
    <w:qFormat/>
    <w:rsid w:val="00114C8D"/>
    <w:rPr>
      <w:i/>
      <w:iCs/>
    </w:rPr>
  </w:style>
  <w:style w:type="paragraph" w:styleId="a5">
    <w:name w:val="header"/>
    <w:basedOn w:val="a"/>
    <w:link w:val="a6"/>
    <w:uiPriority w:val="99"/>
    <w:unhideWhenUsed/>
    <w:rsid w:val="00B7612D"/>
    <w:pPr>
      <w:tabs>
        <w:tab w:val="center" w:pos="4153"/>
        <w:tab w:val="right" w:pos="8306"/>
      </w:tabs>
      <w:snapToGrid w:val="0"/>
    </w:pPr>
    <w:rPr>
      <w:sz w:val="20"/>
      <w:szCs w:val="20"/>
    </w:rPr>
  </w:style>
  <w:style w:type="character" w:customStyle="1" w:styleId="a6">
    <w:name w:val="頁首 字元"/>
    <w:basedOn w:val="a0"/>
    <w:link w:val="a5"/>
    <w:uiPriority w:val="99"/>
    <w:rsid w:val="00B7612D"/>
    <w:rPr>
      <w:kern w:val="0"/>
      <w:sz w:val="20"/>
      <w:szCs w:val="20"/>
    </w:rPr>
  </w:style>
  <w:style w:type="paragraph" w:styleId="a7">
    <w:name w:val="footer"/>
    <w:basedOn w:val="a"/>
    <w:link w:val="a8"/>
    <w:uiPriority w:val="99"/>
    <w:unhideWhenUsed/>
    <w:rsid w:val="00B7612D"/>
    <w:pPr>
      <w:tabs>
        <w:tab w:val="center" w:pos="4153"/>
        <w:tab w:val="right" w:pos="8306"/>
      </w:tabs>
      <w:snapToGrid w:val="0"/>
    </w:pPr>
    <w:rPr>
      <w:sz w:val="20"/>
      <w:szCs w:val="20"/>
    </w:rPr>
  </w:style>
  <w:style w:type="character" w:customStyle="1" w:styleId="a8">
    <w:name w:val="頁尾 字元"/>
    <w:basedOn w:val="a0"/>
    <w:link w:val="a7"/>
    <w:uiPriority w:val="99"/>
    <w:rsid w:val="00B7612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8307">
      <w:bodyDiv w:val="1"/>
      <w:marLeft w:val="0"/>
      <w:marRight w:val="0"/>
      <w:marTop w:val="0"/>
      <w:marBottom w:val="0"/>
      <w:divBdr>
        <w:top w:val="none" w:sz="0" w:space="0" w:color="auto"/>
        <w:left w:val="none" w:sz="0" w:space="0" w:color="auto"/>
        <w:bottom w:val="none" w:sz="0" w:space="0" w:color="auto"/>
        <w:right w:val="none" w:sz="0" w:space="0" w:color="auto"/>
      </w:divBdr>
      <w:divsChild>
        <w:div w:id="2904435">
          <w:marLeft w:val="0"/>
          <w:marRight w:val="0"/>
          <w:marTop w:val="0"/>
          <w:marBottom w:val="0"/>
          <w:divBdr>
            <w:top w:val="none" w:sz="0" w:space="0" w:color="auto"/>
            <w:left w:val="none" w:sz="0" w:space="0" w:color="auto"/>
            <w:bottom w:val="none" w:sz="0" w:space="0" w:color="auto"/>
            <w:right w:val="none" w:sz="0" w:space="0" w:color="auto"/>
          </w:divBdr>
          <w:divsChild>
            <w:div w:id="769857544">
              <w:marLeft w:val="0"/>
              <w:marRight w:val="0"/>
              <w:marTop w:val="0"/>
              <w:marBottom w:val="450"/>
              <w:divBdr>
                <w:top w:val="none" w:sz="0" w:space="0" w:color="auto"/>
                <w:left w:val="none" w:sz="0" w:space="0" w:color="auto"/>
                <w:bottom w:val="none" w:sz="0" w:space="0" w:color="auto"/>
                <w:right w:val="none" w:sz="0" w:space="0" w:color="auto"/>
              </w:divBdr>
              <w:divsChild>
                <w:div w:id="837036069">
                  <w:marLeft w:val="0"/>
                  <w:marRight w:val="0"/>
                  <w:marTop w:val="0"/>
                  <w:marBottom w:val="0"/>
                  <w:divBdr>
                    <w:top w:val="none" w:sz="0" w:space="0" w:color="auto"/>
                    <w:left w:val="none" w:sz="0" w:space="0" w:color="auto"/>
                    <w:bottom w:val="none" w:sz="0" w:space="0" w:color="auto"/>
                    <w:right w:val="none" w:sz="0" w:space="0" w:color="auto"/>
                  </w:divBdr>
                  <w:divsChild>
                    <w:div w:id="988636745">
                      <w:marLeft w:val="0"/>
                      <w:marRight w:val="0"/>
                      <w:marTop w:val="0"/>
                      <w:marBottom w:val="0"/>
                      <w:divBdr>
                        <w:top w:val="none" w:sz="0" w:space="0" w:color="auto"/>
                        <w:left w:val="none" w:sz="0" w:space="0" w:color="auto"/>
                        <w:bottom w:val="none" w:sz="0" w:space="0" w:color="auto"/>
                        <w:right w:val="none" w:sz="0" w:space="0" w:color="auto"/>
                      </w:divBdr>
                      <w:divsChild>
                        <w:div w:id="1662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C705-4314-4F7E-81A6-52CA3ABE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陳老師</dc:creator>
  <cp:keywords/>
  <dc:description/>
  <cp:lastModifiedBy>admin</cp:lastModifiedBy>
  <cp:revision>207</cp:revision>
  <dcterms:created xsi:type="dcterms:W3CDTF">2024-02-20T02:00:00Z</dcterms:created>
  <dcterms:modified xsi:type="dcterms:W3CDTF">2025-06-25T03:27:00Z</dcterms:modified>
</cp:coreProperties>
</file>